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4413B" w14:textId="32EA8CA5"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SỞ GIÁO DỤC VÀ ĐÀO TẠO TỈNH PHÚ YÊN</w:t>
      </w:r>
      <w:r w:rsidRPr="002C7E7A">
        <w:rPr>
          <w:rFonts w:asciiTheme="majorHAnsi" w:hAnsiTheme="majorHAnsi" w:cstheme="majorHAnsi"/>
          <w:lang w:val="en-US"/>
        </w:rPr>
        <w:br/>
      </w:r>
      <w:r w:rsidRPr="002C7E7A">
        <w:rPr>
          <w:rFonts w:asciiTheme="majorHAnsi" w:hAnsiTheme="majorHAnsi" w:cstheme="majorHAnsi"/>
          <w:b/>
          <w:bCs/>
          <w:lang w:val="en-US"/>
        </w:rPr>
        <w:t>ĐỀ CHÍNH THỨC</w:t>
      </w:r>
    </w:p>
    <w:p w14:paraId="0E871EEC"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KỲ THI TUYỂN SINH VÀO LỚP 10</w:t>
      </w:r>
      <w:r w:rsidRPr="002C7E7A">
        <w:rPr>
          <w:rFonts w:asciiTheme="majorHAnsi" w:hAnsiTheme="majorHAnsi" w:cstheme="majorHAnsi"/>
          <w:lang w:val="en-US"/>
        </w:rPr>
        <w:br/>
      </w:r>
      <w:r w:rsidRPr="002C7E7A">
        <w:rPr>
          <w:rFonts w:asciiTheme="majorHAnsi" w:hAnsiTheme="majorHAnsi" w:cstheme="majorHAnsi"/>
          <w:b/>
          <w:bCs/>
          <w:lang w:val="en-US"/>
        </w:rPr>
        <w:t>TRUNG HỌC PHỔ THÔNG, NĂM HỌC 2025–2026</w:t>
      </w:r>
      <w:r w:rsidRPr="002C7E7A">
        <w:rPr>
          <w:rFonts w:asciiTheme="majorHAnsi" w:hAnsiTheme="majorHAnsi" w:cstheme="majorHAnsi"/>
          <w:lang w:val="en-US"/>
        </w:rPr>
        <w:br/>
      </w:r>
      <w:r w:rsidRPr="002C7E7A">
        <w:rPr>
          <w:rFonts w:asciiTheme="majorHAnsi" w:hAnsiTheme="majorHAnsi" w:cstheme="majorHAnsi"/>
          <w:b/>
          <w:bCs/>
          <w:lang w:val="en-US"/>
        </w:rPr>
        <w:t>Môn thi: NGỮ VĂN</w:t>
      </w:r>
      <w:r w:rsidRPr="002C7E7A">
        <w:rPr>
          <w:rFonts w:asciiTheme="majorHAnsi" w:hAnsiTheme="majorHAnsi" w:cstheme="majorHAnsi"/>
          <w:lang w:val="en-US"/>
        </w:rPr>
        <w:br/>
      </w:r>
      <w:r w:rsidRPr="002C7E7A">
        <w:rPr>
          <w:rFonts w:asciiTheme="majorHAnsi" w:hAnsiTheme="majorHAnsi" w:cstheme="majorHAnsi"/>
          <w:b/>
          <w:bCs/>
          <w:lang w:val="en-US"/>
        </w:rPr>
        <w:t>Ngày thi: 02/6/2025</w:t>
      </w:r>
      <w:r w:rsidRPr="002C7E7A">
        <w:rPr>
          <w:rFonts w:asciiTheme="majorHAnsi" w:hAnsiTheme="majorHAnsi" w:cstheme="majorHAnsi"/>
          <w:lang w:val="en-US"/>
        </w:rPr>
        <w:br/>
      </w:r>
      <w:r w:rsidRPr="002C7E7A">
        <w:rPr>
          <w:rFonts w:asciiTheme="majorHAnsi" w:hAnsiTheme="majorHAnsi" w:cstheme="majorHAnsi"/>
          <w:b/>
          <w:bCs/>
          <w:lang w:val="en-US"/>
        </w:rPr>
        <w:t>Thời gian làm bài: 120 phút (không kể thời gian giao đề)</w:t>
      </w:r>
    </w:p>
    <w:p w14:paraId="293F44F0" w14:textId="656DF691"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I. ĐỌC HIỂU (4,0 điểm)</w:t>
      </w:r>
    </w:p>
    <w:p w14:paraId="7B4472E4"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Đọc bài thơ:</w:t>
      </w:r>
    </w:p>
    <w:p w14:paraId="0BF88E84"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NHỚ MẸ VÀ LÀNG QUAN HỌ</w:t>
      </w:r>
      <w:r w:rsidRPr="002C7E7A">
        <w:rPr>
          <w:rFonts w:asciiTheme="majorHAnsi" w:hAnsiTheme="majorHAnsi" w:cstheme="majorHAnsi"/>
          <w:lang w:val="en-US"/>
        </w:rPr>
        <w:br/>
      </w:r>
      <w:r w:rsidRPr="002C7E7A">
        <w:rPr>
          <w:rFonts w:asciiTheme="majorHAnsi" w:hAnsiTheme="majorHAnsi" w:cstheme="majorHAnsi"/>
          <w:i/>
          <w:iCs/>
          <w:lang w:val="en-US"/>
        </w:rPr>
        <w:t>Nguyễn Thị Hương</w:t>
      </w:r>
    </w:p>
    <w:p w14:paraId="7716525C"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lang w:val="en-US"/>
        </w:rPr>
        <w:t>(1) Nghe quan họ đêm rằm anh bật khóc</w:t>
      </w:r>
      <w:r w:rsidRPr="002C7E7A">
        <w:rPr>
          <w:rFonts w:asciiTheme="majorHAnsi" w:hAnsiTheme="majorHAnsi" w:cstheme="majorHAnsi"/>
          <w:lang w:val="en-US"/>
        </w:rPr>
        <w:br/>
        <w:t>Lời chênh vênh uốn lượn mái chùa</w:t>
      </w:r>
      <w:r w:rsidRPr="002C7E7A">
        <w:rPr>
          <w:rFonts w:asciiTheme="majorHAnsi" w:hAnsiTheme="majorHAnsi" w:cstheme="majorHAnsi"/>
          <w:lang w:val="en-US"/>
        </w:rPr>
        <w:br/>
        <w:t>Vịn câu hát anh lần về cội gốc</w:t>
      </w:r>
      <w:r w:rsidRPr="002C7E7A">
        <w:rPr>
          <w:rFonts w:asciiTheme="majorHAnsi" w:hAnsiTheme="majorHAnsi" w:cstheme="majorHAnsi"/>
          <w:lang w:val="en-US"/>
        </w:rPr>
        <w:br/>
        <w:t xml:space="preserve">Chợt thấy mình có lỗi với làng xưa... </w:t>
      </w:r>
    </w:p>
    <w:p w14:paraId="28EAE5AD"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lang w:val="en-US"/>
        </w:rPr>
        <w:t>(2) Bao mưa nắng đời anh chưa hiểu hết</w:t>
      </w:r>
      <w:r w:rsidRPr="002C7E7A">
        <w:rPr>
          <w:rFonts w:asciiTheme="majorHAnsi" w:hAnsiTheme="majorHAnsi" w:cstheme="majorHAnsi"/>
          <w:lang w:val="en-US"/>
        </w:rPr>
        <w:br/>
        <w:t>Giờ xót xa thương mẹ nhớ làng</w:t>
      </w:r>
      <w:r w:rsidRPr="002C7E7A">
        <w:rPr>
          <w:rFonts w:asciiTheme="majorHAnsi" w:hAnsiTheme="majorHAnsi" w:cstheme="majorHAnsi"/>
          <w:lang w:val="en-US"/>
        </w:rPr>
        <w:br/>
        <w:t>Mẹ cho của hồi môn là câu hát</w:t>
      </w:r>
      <w:r w:rsidRPr="002C7E7A">
        <w:rPr>
          <w:rFonts w:asciiTheme="majorHAnsi" w:hAnsiTheme="majorHAnsi" w:cstheme="majorHAnsi"/>
          <w:lang w:val="en-US"/>
        </w:rPr>
        <w:br/>
        <w:t xml:space="preserve">Để con rời quê kiểng có hành trang </w:t>
      </w:r>
    </w:p>
    <w:p w14:paraId="4ACDF52A"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lang w:val="en-US"/>
        </w:rPr>
        <w:t>(3) Mẹ thường bảo làng ta giàu cổ tích</w:t>
      </w:r>
      <w:r w:rsidRPr="002C7E7A">
        <w:rPr>
          <w:rFonts w:asciiTheme="majorHAnsi" w:hAnsiTheme="majorHAnsi" w:cstheme="majorHAnsi"/>
          <w:lang w:val="en-US"/>
        </w:rPr>
        <w:br/>
        <w:t>Có bà tiên ông bụt giúp người</w:t>
      </w:r>
      <w:r w:rsidRPr="002C7E7A">
        <w:rPr>
          <w:rFonts w:asciiTheme="majorHAnsi" w:hAnsiTheme="majorHAnsi" w:cstheme="majorHAnsi"/>
          <w:lang w:val="en-US"/>
        </w:rPr>
        <w:br/>
        <w:t>Nhưng mẹ vẫn một đời áo rách</w:t>
      </w:r>
      <w:r w:rsidRPr="002C7E7A">
        <w:rPr>
          <w:rFonts w:asciiTheme="majorHAnsi" w:hAnsiTheme="majorHAnsi" w:cstheme="majorHAnsi"/>
          <w:lang w:val="en-US"/>
        </w:rPr>
        <w:br/>
        <w:t xml:space="preserve">Cố giữ lành câu quan họ thôi </w:t>
      </w:r>
    </w:p>
    <w:p w14:paraId="0E930121" w14:textId="1568B9FC" w:rsidR="00357C8E" w:rsidRPr="002C7E7A" w:rsidRDefault="00357C8E" w:rsidP="00357C8E">
      <w:pPr>
        <w:rPr>
          <w:rFonts w:asciiTheme="majorHAnsi" w:hAnsiTheme="majorHAnsi" w:cstheme="majorHAnsi"/>
          <w:lang w:val="en-US"/>
        </w:rPr>
      </w:pPr>
      <w:r w:rsidRPr="002C7E7A">
        <w:rPr>
          <w:rFonts w:asciiTheme="majorHAnsi" w:hAnsiTheme="majorHAnsi" w:cstheme="majorHAnsi"/>
          <w:lang w:val="en-US"/>
        </w:rPr>
        <w:t>(4) Người để lại chiếc khăn hoa lý</w:t>
      </w:r>
      <w:r w:rsidRPr="002C7E7A">
        <w:rPr>
          <w:rFonts w:asciiTheme="majorHAnsi" w:hAnsiTheme="majorHAnsi" w:cstheme="majorHAnsi"/>
          <w:lang w:val="en-US"/>
        </w:rPr>
        <w:br/>
        <w:t>Em nhớ cho đời mẹ xưa nghèo,</w:t>
      </w:r>
      <w:r w:rsidRPr="002C7E7A">
        <w:rPr>
          <w:rFonts w:asciiTheme="majorHAnsi" w:hAnsiTheme="majorHAnsi" w:cstheme="majorHAnsi"/>
          <w:lang w:val="en-US"/>
        </w:rPr>
        <w:br/>
        <w:t>Vẫn thơm thảo mùi hương quả thị</w:t>
      </w:r>
      <w:r w:rsidRPr="002C7E7A">
        <w:rPr>
          <w:rFonts w:asciiTheme="majorHAnsi" w:hAnsiTheme="majorHAnsi" w:cstheme="majorHAnsi"/>
          <w:lang w:val="en-US"/>
        </w:rPr>
        <w:br/>
        <w:t>Với câu thề quán dốc trăng treo</w:t>
      </w:r>
      <w:r w:rsidRPr="002C7E7A">
        <w:rPr>
          <w:rFonts w:asciiTheme="majorHAnsi" w:hAnsiTheme="majorHAnsi" w:cstheme="majorHAnsi"/>
          <w:lang w:val="en-US"/>
        </w:rPr>
        <w:br/>
      </w:r>
    </w:p>
    <w:p w14:paraId="1D2BF8D4"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lang w:val="en-US"/>
        </w:rPr>
        <w:t>(5) Giờ biết lấy cớ gì anh dối mẹ</w:t>
      </w:r>
      <w:r w:rsidRPr="002C7E7A">
        <w:rPr>
          <w:rFonts w:asciiTheme="majorHAnsi" w:hAnsiTheme="majorHAnsi" w:cstheme="majorHAnsi"/>
          <w:lang w:val="en-US"/>
        </w:rPr>
        <w:br/>
        <w:t>Quan họ quên... rơi dọc tháng ngày</w:t>
      </w:r>
      <w:r w:rsidRPr="002C7E7A">
        <w:rPr>
          <w:rFonts w:asciiTheme="majorHAnsi" w:hAnsiTheme="majorHAnsi" w:cstheme="majorHAnsi"/>
          <w:lang w:val="en-US"/>
        </w:rPr>
        <w:br/>
        <w:t>Sợi tóc rụng như lá vườn lặng lẽ</w:t>
      </w:r>
      <w:r w:rsidRPr="002C7E7A">
        <w:rPr>
          <w:rFonts w:asciiTheme="majorHAnsi" w:hAnsiTheme="majorHAnsi" w:cstheme="majorHAnsi"/>
          <w:lang w:val="en-US"/>
        </w:rPr>
        <w:br/>
        <w:t>Mẹ không còn và mắt anh cay</w:t>
      </w:r>
      <w:r w:rsidRPr="002C7E7A">
        <w:rPr>
          <w:rFonts w:asciiTheme="majorHAnsi" w:hAnsiTheme="majorHAnsi" w:cstheme="majorHAnsi"/>
          <w:lang w:val="en-US"/>
        </w:rPr>
        <w:br/>
        <w:t xml:space="preserve"> </w:t>
      </w:r>
    </w:p>
    <w:p w14:paraId="55B11677"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lang w:val="en-US"/>
        </w:rPr>
        <w:t>(6) Cứ ẩn hiện dáng đời trong câu hát</w:t>
      </w:r>
      <w:r w:rsidRPr="002C7E7A">
        <w:rPr>
          <w:rFonts w:asciiTheme="majorHAnsi" w:hAnsiTheme="majorHAnsi" w:cstheme="majorHAnsi"/>
          <w:lang w:val="en-US"/>
        </w:rPr>
        <w:br/>
        <w:t>Lòng mẹ ta nhân hậu vô vàn</w:t>
      </w:r>
      <w:r w:rsidRPr="002C7E7A">
        <w:rPr>
          <w:rFonts w:asciiTheme="majorHAnsi" w:hAnsiTheme="majorHAnsi" w:cstheme="majorHAnsi"/>
          <w:lang w:val="en-US"/>
        </w:rPr>
        <w:br/>
        <w:t>Vẻ thanh thoát nét hào hoa của trúc</w:t>
      </w:r>
      <w:r w:rsidRPr="002C7E7A">
        <w:rPr>
          <w:rFonts w:asciiTheme="majorHAnsi" w:hAnsiTheme="majorHAnsi" w:cstheme="majorHAnsi"/>
          <w:lang w:val="en-US"/>
        </w:rPr>
        <w:br/>
        <w:t xml:space="preserve">Cũng nói lên cốt cách của làng </w:t>
      </w:r>
    </w:p>
    <w:p w14:paraId="1417BADD" w14:textId="77777777" w:rsidR="00357C8E" w:rsidRPr="002C7E7A" w:rsidRDefault="00357C8E" w:rsidP="00357C8E">
      <w:pPr>
        <w:rPr>
          <w:rFonts w:asciiTheme="majorHAnsi" w:hAnsiTheme="majorHAnsi" w:cstheme="majorHAnsi"/>
          <w:lang w:val="en-US"/>
        </w:rPr>
      </w:pPr>
    </w:p>
    <w:p w14:paraId="29BE9F4A" w14:textId="29EA1441" w:rsidR="00357C8E" w:rsidRPr="002C7E7A" w:rsidRDefault="00357C8E" w:rsidP="00357C8E">
      <w:pPr>
        <w:rPr>
          <w:rFonts w:asciiTheme="majorHAnsi" w:hAnsiTheme="majorHAnsi" w:cstheme="majorHAnsi"/>
          <w:lang w:val="en-US"/>
        </w:rPr>
      </w:pPr>
      <w:r w:rsidRPr="002C7E7A">
        <w:rPr>
          <w:rFonts w:asciiTheme="majorHAnsi" w:hAnsiTheme="majorHAnsi" w:cstheme="majorHAnsi"/>
          <w:lang w:val="en-US"/>
        </w:rPr>
        <w:t>(7) Đêm nay ngồi nghe em thay mẹ hát</w:t>
      </w:r>
      <w:r w:rsidRPr="002C7E7A">
        <w:rPr>
          <w:rFonts w:asciiTheme="majorHAnsi" w:hAnsiTheme="majorHAnsi" w:cstheme="majorHAnsi"/>
          <w:lang w:val="en-US"/>
        </w:rPr>
        <w:br/>
        <w:t>Trăng tròn người thẹn nón đầu che</w:t>
      </w:r>
      <w:r w:rsidRPr="002C7E7A">
        <w:rPr>
          <w:rFonts w:asciiTheme="majorHAnsi" w:hAnsiTheme="majorHAnsi" w:cstheme="majorHAnsi"/>
          <w:lang w:val="en-US"/>
        </w:rPr>
        <w:br/>
        <w:t>Chờ em hát đến “người ơi người ở...”</w:t>
      </w:r>
      <w:r w:rsidRPr="002C7E7A">
        <w:rPr>
          <w:rFonts w:asciiTheme="majorHAnsi" w:hAnsiTheme="majorHAnsi" w:cstheme="majorHAnsi"/>
          <w:lang w:val="en-US"/>
        </w:rPr>
        <w:br/>
        <w:t>Hẳn lòng anh tủa rễ tựa cây đề.</w:t>
      </w:r>
    </w:p>
    <w:p w14:paraId="3355260C" w14:textId="10F1AF87" w:rsidR="00357C8E" w:rsidRPr="002C7E7A" w:rsidRDefault="00357C8E" w:rsidP="00357C8E">
      <w:pPr>
        <w:rPr>
          <w:rFonts w:asciiTheme="majorHAnsi" w:hAnsiTheme="majorHAnsi" w:cstheme="majorHAnsi"/>
          <w:lang w:val="en-US"/>
        </w:rPr>
      </w:pPr>
      <w:r w:rsidRPr="002C7E7A">
        <w:rPr>
          <w:rFonts w:asciiTheme="majorHAnsi" w:hAnsiTheme="majorHAnsi" w:cstheme="majorHAnsi"/>
          <w:lang w:val="en-US"/>
        </w:rPr>
        <w:lastRenderedPageBreak/>
        <w:t>(</w:t>
      </w:r>
      <w:r w:rsidRPr="002C7E7A">
        <w:rPr>
          <w:rFonts w:asciiTheme="majorHAnsi" w:hAnsiTheme="majorHAnsi" w:cstheme="majorHAnsi"/>
          <w:i/>
          <w:iCs/>
          <w:lang w:val="en-US"/>
        </w:rPr>
        <w:t>Dẫn theo Tuyển tập Thơ Việt Nam 1975–2000, Tập II, NXB Hội Nhà Văn, Hà Nội, 2001, trang 264–265</w:t>
      </w:r>
      <w:r w:rsidRPr="002C7E7A">
        <w:rPr>
          <w:rFonts w:asciiTheme="majorHAnsi" w:hAnsiTheme="majorHAnsi" w:cstheme="majorHAnsi"/>
          <w:lang w:val="en-US"/>
        </w:rPr>
        <w:t>)</w:t>
      </w:r>
    </w:p>
    <w:p w14:paraId="1D5BC396" w14:textId="004B4D50"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Chọn một (01) phương án đúng nhất ở mỗi câu và ghi vào bài làm (ví dụ: Câu 1: A; Câu 2: B; Câu 3: C…):</w:t>
      </w:r>
    </w:p>
    <w:p w14:paraId="646B12E7" w14:textId="764CF507"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1.</w:t>
      </w:r>
      <w:r w:rsidRPr="002C7E7A">
        <w:rPr>
          <w:rFonts w:asciiTheme="majorHAnsi" w:hAnsiTheme="majorHAnsi" w:cstheme="majorHAnsi"/>
          <w:lang w:val="en-US"/>
        </w:rPr>
        <w:t xml:space="preserve"> Người trực tiếp bộc lộ cảm xúc trong bài thơ trên là ai?</w:t>
      </w:r>
      <w:r w:rsidRPr="002C7E7A">
        <w:rPr>
          <w:rFonts w:asciiTheme="majorHAnsi" w:hAnsiTheme="majorHAnsi" w:cstheme="majorHAnsi"/>
          <w:lang w:val="en-US"/>
        </w:rPr>
        <w:br/>
        <w:t>A. Mẹ</w:t>
      </w:r>
      <w:r w:rsidRPr="002C7E7A">
        <w:rPr>
          <w:rFonts w:asciiTheme="majorHAnsi" w:hAnsiTheme="majorHAnsi" w:cstheme="majorHAnsi"/>
          <w:lang w:val="en-US"/>
        </w:rPr>
        <w:br/>
        <w:t xml:space="preserve">B. Anh </w:t>
      </w:r>
      <w:r w:rsidRPr="002C7E7A">
        <w:rPr>
          <w:rFonts w:asciiTheme="majorHAnsi" w:hAnsiTheme="majorHAnsi" w:cstheme="majorHAnsi"/>
          <w:lang w:val="en-US"/>
        </w:rPr>
        <w:br/>
        <w:t>C. Em</w:t>
      </w:r>
      <w:r w:rsidRPr="002C7E7A">
        <w:rPr>
          <w:rFonts w:asciiTheme="majorHAnsi" w:hAnsiTheme="majorHAnsi" w:cstheme="majorHAnsi"/>
          <w:lang w:val="en-US"/>
        </w:rPr>
        <w:br/>
        <w:t>D. Ta</w:t>
      </w:r>
    </w:p>
    <w:p w14:paraId="7AC117B5" w14:textId="6E05F9CC"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2.</w:t>
      </w:r>
      <w:r w:rsidRPr="002C7E7A">
        <w:rPr>
          <w:rFonts w:asciiTheme="majorHAnsi" w:hAnsiTheme="majorHAnsi" w:cstheme="majorHAnsi"/>
          <w:lang w:val="en-US"/>
        </w:rPr>
        <w:t xml:space="preserve"> Sự việc khơi nguồn cảm hứng cho bài thơ là gì?</w:t>
      </w:r>
      <w:r w:rsidRPr="002C7E7A">
        <w:rPr>
          <w:rFonts w:asciiTheme="majorHAnsi" w:hAnsiTheme="majorHAnsi" w:cstheme="majorHAnsi"/>
          <w:lang w:val="en-US"/>
        </w:rPr>
        <w:br/>
        <w:t xml:space="preserve">A. Nghe em hát quan họ trong đêm rằm </w:t>
      </w:r>
      <w:r w:rsidRPr="002C7E7A">
        <w:rPr>
          <w:rFonts w:asciiTheme="majorHAnsi" w:hAnsiTheme="majorHAnsi" w:cstheme="majorHAnsi"/>
          <w:lang w:val="en-US"/>
        </w:rPr>
        <w:br/>
        <w:t>B. Nghe mẹ hát quan họ trong đêm rằm</w:t>
      </w:r>
      <w:r w:rsidRPr="002C7E7A">
        <w:rPr>
          <w:rFonts w:asciiTheme="majorHAnsi" w:hAnsiTheme="majorHAnsi" w:cstheme="majorHAnsi"/>
          <w:lang w:val="en-US"/>
        </w:rPr>
        <w:br/>
        <w:t>C. Khóc vì nghe hát quan họ trong đêm rằm</w:t>
      </w:r>
      <w:r w:rsidRPr="002C7E7A">
        <w:rPr>
          <w:rFonts w:asciiTheme="majorHAnsi" w:hAnsiTheme="majorHAnsi" w:cstheme="majorHAnsi"/>
          <w:lang w:val="en-US"/>
        </w:rPr>
        <w:br/>
        <w:t>D. Nhớ mẹ, nhớ xóm nhỏ trong đêm rằm</w:t>
      </w:r>
    </w:p>
    <w:p w14:paraId="5CB77B41" w14:textId="471AE668"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3.</w:t>
      </w:r>
      <w:r w:rsidRPr="002C7E7A">
        <w:rPr>
          <w:rFonts w:asciiTheme="majorHAnsi" w:hAnsiTheme="majorHAnsi" w:cstheme="majorHAnsi"/>
          <w:lang w:val="en-US"/>
        </w:rPr>
        <w:t xml:space="preserve"> Nội dung nào sau đây </w:t>
      </w:r>
      <w:r w:rsidRPr="002C7E7A">
        <w:rPr>
          <w:rFonts w:asciiTheme="majorHAnsi" w:hAnsiTheme="majorHAnsi" w:cstheme="majorHAnsi"/>
          <w:b/>
          <w:bCs/>
          <w:lang w:val="en-US"/>
        </w:rPr>
        <w:t>không đúng</w:t>
      </w:r>
      <w:r w:rsidRPr="002C7E7A">
        <w:rPr>
          <w:rFonts w:asciiTheme="majorHAnsi" w:hAnsiTheme="majorHAnsi" w:cstheme="majorHAnsi"/>
          <w:lang w:val="en-US"/>
        </w:rPr>
        <w:t xml:space="preserve"> với đặc điểm thể thơ của bài thơ trên?</w:t>
      </w:r>
      <w:r w:rsidRPr="002C7E7A">
        <w:rPr>
          <w:rFonts w:asciiTheme="majorHAnsi" w:hAnsiTheme="majorHAnsi" w:cstheme="majorHAnsi"/>
          <w:lang w:val="en-US"/>
        </w:rPr>
        <w:br/>
        <w:t>A. Số tiếng trong các câu thơ không bằng nhau</w:t>
      </w:r>
      <w:r w:rsidRPr="002C7E7A">
        <w:rPr>
          <w:rFonts w:asciiTheme="majorHAnsi" w:hAnsiTheme="majorHAnsi" w:cstheme="majorHAnsi"/>
          <w:lang w:val="en-US"/>
        </w:rPr>
        <w:br/>
        <w:t>B. Các dòng thơ ngắt nhịp linh hoạt</w:t>
      </w:r>
      <w:r w:rsidRPr="002C7E7A">
        <w:rPr>
          <w:rFonts w:asciiTheme="majorHAnsi" w:hAnsiTheme="majorHAnsi" w:cstheme="majorHAnsi"/>
          <w:lang w:val="en-US"/>
        </w:rPr>
        <w:br/>
        <w:t xml:space="preserve">C. Số dòng thơ trong các khổ bằng nhau </w:t>
      </w:r>
      <w:r w:rsidRPr="002C7E7A">
        <w:rPr>
          <w:rFonts w:asciiTheme="majorHAnsi" w:hAnsiTheme="majorHAnsi" w:cstheme="majorHAnsi"/>
          <w:lang w:val="en-US"/>
        </w:rPr>
        <w:br/>
        <w:t>D. Cách gieo vần của bài thơ chủ yếu là vần cách</w:t>
      </w:r>
    </w:p>
    <w:p w14:paraId="06005A3D" w14:textId="503CC9EA"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4.</w:t>
      </w:r>
      <w:r w:rsidRPr="002C7E7A">
        <w:rPr>
          <w:rFonts w:asciiTheme="majorHAnsi" w:hAnsiTheme="majorHAnsi" w:cstheme="majorHAnsi"/>
          <w:lang w:val="en-US"/>
        </w:rPr>
        <w:t xml:space="preserve"> Xét về cấu tạo, từ nào của bài thơ trong số các từ sau đây </w:t>
      </w:r>
      <w:r w:rsidRPr="002C7E7A">
        <w:rPr>
          <w:rFonts w:asciiTheme="majorHAnsi" w:hAnsiTheme="majorHAnsi" w:cstheme="majorHAnsi"/>
          <w:b/>
          <w:bCs/>
          <w:lang w:val="en-US"/>
        </w:rPr>
        <w:t>không</w:t>
      </w:r>
      <w:r w:rsidRPr="002C7E7A">
        <w:rPr>
          <w:rFonts w:asciiTheme="majorHAnsi" w:hAnsiTheme="majorHAnsi" w:cstheme="majorHAnsi"/>
          <w:lang w:val="en-US"/>
        </w:rPr>
        <w:t xml:space="preserve"> cùng nhóm với các từ còn lại?</w:t>
      </w:r>
      <w:r w:rsidRPr="002C7E7A">
        <w:rPr>
          <w:rFonts w:asciiTheme="majorHAnsi" w:hAnsiTheme="majorHAnsi" w:cstheme="majorHAnsi"/>
          <w:lang w:val="en-US"/>
        </w:rPr>
        <w:br/>
        <w:t>A. Chênh vênh</w:t>
      </w:r>
      <w:r w:rsidRPr="002C7E7A">
        <w:rPr>
          <w:rFonts w:asciiTheme="majorHAnsi" w:hAnsiTheme="majorHAnsi" w:cstheme="majorHAnsi"/>
          <w:lang w:val="en-US"/>
        </w:rPr>
        <w:br/>
        <w:t xml:space="preserve">B. Xót xa </w:t>
      </w:r>
      <w:r w:rsidRPr="002C7E7A">
        <w:rPr>
          <w:rFonts w:asciiTheme="majorHAnsi" w:hAnsiTheme="majorHAnsi" w:cstheme="majorHAnsi"/>
          <w:lang w:val="en-US"/>
        </w:rPr>
        <w:br/>
        <w:t>C. Lặng lẽ</w:t>
      </w:r>
      <w:r w:rsidRPr="002C7E7A">
        <w:rPr>
          <w:rFonts w:asciiTheme="majorHAnsi" w:hAnsiTheme="majorHAnsi" w:cstheme="majorHAnsi"/>
          <w:lang w:val="en-US"/>
        </w:rPr>
        <w:br/>
        <w:t>D. Cốt cách</w:t>
      </w:r>
    </w:p>
    <w:p w14:paraId="56927FAB" w14:textId="1D0B2951"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5.</w:t>
      </w:r>
      <w:r w:rsidRPr="002C7E7A">
        <w:rPr>
          <w:rFonts w:asciiTheme="majorHAnsi" w:hAnsiTheme="majorHAnsi" w:cstheme="majorHAnsi"/>
          <w:lang w:val="en-US"/>
        </w:rPr>
        <w:t xml:space="preserve"> Biện pháp tu từ được sử dụng trong hai dòng thơ cuối khổ 5 của bài thơ là:</w:t>
      </w:r>
      <w:r w:rsidRPr="002C7E7A">
        <w:rPr>
          <w:rFonts w:asciiTheme="majorHAnsi" w:hAnsiTheme="majorHAnsi" w:cstheme="majorHAnsi"/>
          <w:lang w:val="en-US"/>
        </w:rPr>
        <w:br/>
        <w:t>A. Nói quá</w:t>
      </w:r>
      <w:r w:rsidRPr="002C7E7A">
        <w:rPr>
          <w:rFonts w:asciiTheme="majorHAnsi" w:hAnsiTheme="majorHAnsi" w:cstheme="majorHAnsi"/>
          <w:lang w:val="en-US"/>
        </w:rPr>
        <w:br/>
        <w:t>B. Ẩn dụ</w:t>
      </w:r>
      <w:r w:rsidRPr="002C7E7A">
        <w:rPr>
          <w:rFonts w:asciiTheme="majorHAnsi" w:hAnsiTheme="majorHAnsi" w:cstheme="majorHAnsi"/>
          <w:lang w:val="en-US"/>
        </w:rPr>
        <w:br/>
        <w:t>C. Chơi chữ</w:t>
      </w:r>
      <w:r w:rsidRPr="002C7E7A">
        <w:rPr>
          <w:rFonts w:asciiTheme="majorHAnsi" w:hAnsiTheme="majorHAnsi" w:cstheme="majorHAnsi"/>
          <w:lang w:val="en-US"/>
        </w:rPr>
        <w:br/>
        <w:t xml:space="preserve">D. So sánh </w:t>
      </w:r>
    </w:p>
    <w:p w14:paraId="4D38B516" w14:textId="2FD5181F"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6.</w:t>
      </w:r>
      <w:r w:rsidRPr="002C7E7A">
        <w:rPr>
          <w:rFonts w:asciiTheme="majorHAnsi" w:hAnsiTheme="majorHAnsi" w:cstheme="majorHAnsi"/>
          <w:lang w:val="en-US"/>
        </w:rPr>
        <w:t xml:space="preserve"> Hình ảnh nào thể hiện về thương nhớ trong nỗi </w:t>
      </w:r>
      <w:r w:rsidRPr="002C7E7A">
        <w:rPr>
          <w:rFonts w:asciiTheme="majorHAnsi" w:hAnsiTheme="majorHAnsi" w:cstheme="majorHAnsi"/>
          <w:b/>
          <w:bCs/>
          <w:lang w:val="en-US"/>
        </w:rPr>
        <w:t>nhớ của anh</w:t>
      </w:r>
      <w:r w:rsidRPr="002C7E7A">
        <w:rPr>
          <w:rFonts w:asciiTheme="majorHAnsi" w:hAnsiTheme="majorHAnsi" w:cstheme="majorHAnsi"/>
          <w:lang w:val="en-US"/>
        </w:rPr>
        <w:t>?</w:t>
      </w:r>
      <w:r w:rsidRPr="002C7E7A">
        <w:rPr>
          <w:rFonts w:asciiTheme="majorHAnsi" w:hAnsiTheme="majorHAnsi" w:cstheme="majorHAnsi"/>
          <w:lang w:val="en-US"/>
        </w:rPr>
        <w:br/>
        <w:t>A. Mẹ, em</w:t>
      </w:r>
      <w:r w:rsidRPr="002C7E7A">
        <w:rPr>
          <w:rFonts w:asciiTheme="majorHAnsi" w:hAnsiTheme="majorHAnsi" w:cstheme="majorHAnsi"/>
          <w:lang w:val="en-US"/>
        </w:rPr>
        <w:br/>
        <w:t xml:space="preserve">B. Mẹ, làng quan họ </w:t>
      </w:r>
      <w:r w:rsidRPr="002C7E7A">
        <w:rPr>
          <w:rFonts w:asciiTheme="majorHAnsi" w:hAnsiTheme="majorHAnsi" w:cstheme="majorHAnsi"/>
          <w:lang w:val="en-US"/>
        </w:rPr>
        <w:br/>
        <w:t>C. Em, làng quan họ</w:t>
      </w:r>
      <w:r w:rsidRPr="002C7E7A">
        <w:rPr>
          <w:rFonts w:asciiTheme="majorHAnsi" w:hAnsiTheme="majorHAnsi" w:cstheme="majorHAnsi"/>
          <w:lang w:val="en-US"/>
        </w:rPr>
        <w:br/>
        <w:t>D. Em, ta</w:t>
      </w:r>
    </w:p>
    <w:p w14:paraId="1387F166" w14:textId="09662CE6"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7.</w:t>
      </w:r>
      <w:r w:rsidRPr="002C7E7A">
        <w:rPr>
          <w:rFonts w:asciiTheme="majorHAnsi" w:hAnsiTheme="majorHAnsi" w:cstheme="majorHAnsi"/>
          <w:lang w:val="en-US"/>
        </w:rPr>
        <w:t xml:space="preserve"> Phương án nào sau đây </w:t>
      </w:r>
      <w:r w:rsidRPr="002C7E7A">
        <w:rPr>
          <w:rFonts w:asciiTheme="majorHAnsi" w:hAnsiTheme="majorHAnsi" w:cstheme="majorHAnsi"/>
          <w:b/>
          <w:bCs/>
          <w:lang w:val="en-US"/>
        </w:rPr>
        <w:t>diễn đạt không đúng</w:t>
      </w:r>
      <w:r w:rsidRPr="002C7E7A">
        <w:rPr>
          <w:rFonts w:asciiTheme="majorHAnsi" w:hAnsiTheme="majorHAnsi" w:cstheme="majorHAnsi"/>
          <w:lang w:val="en-US"/>
        </w:rPr>
        <w:t xml:space="preserve"> về ý nghĩa câu thơ “Mẹ cho câu hỏi mòn là câu hát”?</w:t>
      </w:r>
      <w:r w:rsidRPr="002C7E7A">
        <w:rPr>
          <w:rFonts w:asciiTheme="majorHAnsi" w:hAnsiTheme="majorHAnsi" w:cstheme="majorHAnsi"/>
          <w:lang w:val="en-US"/>
        </w:rPr>
        <w:br/>
        <w:t>A. Mẹ để lại cho con một “tài sản tinh thần” chứa đựng cả một niềm văn hoá, người con thầm cảm ơn mẹ</w:t>
      </w:r>
      <w:r w:rsidRPr="002C7E7A">
        <w:rPr>
          <w:rFonts w:asciiTheme="majorHAnsi" w:hAnsiTheme="majorHAnsi" w:cstheme="majorHAnsi"/>
          <w:lang w:val="en-US"/>
        </w:rPr>
        <w:br/>
        <w:t>B. Mẹ yêu thương con, muốn chuẩn bị hành trang tinh thần cho con trên hành trình trưởng thành của con</w:t>
      </w:r>
      <w:r w:rsidRPr="002C7E7A">
        <w:rPr>
          <w:rFonts w:asciiTheme="majorHAnsi" w:hAnsiTheme="majorHAnsi" w:cstheme="majorHAnsi"/>
          <w:lang w:val="en-US"/>
        </w:rPr>
        <w:br/>
        <w:t>C. Mẹ nghèo “vẫn một đời áo rách” nên chỉ có câu hát là tài sản mẹ để lại cho con</w:t>
      </w:r>
      <w:r w:rsidRPr="002C7E7A">
        <w:rPr>
          <w:rFonts w:asciiTheme="majorHAnsi" w:hAnsiTheme="majorHAnsi" w:cstheme="majorHAnsi"/>
          <w:lang w:val="en-US"/>
        </w:rPr>
        <w:br/>
        <w:t>D. Mẹ trao truyền câu hát, sự gắn bó vào đó tình yêu, lòng tự hào về văn hoá, cội nguồn cho con</w:t>
      </w:r>
    </w:p>
    <w:p w14:paraId="614498D0" w14:textId="6E94FD1B"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8.</w:t>
      </w:r>
      <w:r w:rsidRPr="002C7E7A">
        <w:rPr>
          <w:rFonts w:asciiTheme="majorHAnsi" w:hAnsiTheme="majorHAnsi" w:cstheme="majorHAnsi"/>
          <w:lang w:val="en-US"/>
        </w:rPr>
        <w:t xml:space="preserve"> Từ “rơi” trong câu thơ “Quan họ quên… rơi đọc tháng ngày” được hiểu như thế nào?</w:t>
      </w:r>
      <w:r w:rsidRPr="002C7E7A">
        <w:rPr>
          <w:rFonts w:asciiTheme="majorHAnsi" w:hAnsiTheme="majorHAnsi" w:cstheme="majorHAnsi"/>
          <w:lang w:val="en-US"/>
        </w:rPr>
        <w:br/>
        <w:t>A. Đi chuyển xuống mặt đất như lá</w:t>
      </w:r>
      <w:r w:rsidRPr="002C7E7A">
        <w:rPr>
          <w:rFonts w:asciiTheme="majorHAnsi" w:hAnsiTheme="majorHAnsi" w:cstheme="majorHAnsi"/>
          <w:lang w:val="en-US"/>
        </w:rPr>
        <w:br/>
      </w:r>
      <w:r w:rsidRPr="002C7E7A">
        <w:rPr>
          <w:rFonts w:asciiTheme="majorHAnsi" w:hAnsiTheme="majorHAnsi" w:cstheme="majorHAnsi"/>
          <w:lang w:val="en-US"/>
        </w:rPr>
        <w:lastRenderedPageBreak/>
        <w:t>B. Làm vào hoàn cảnh, tình trạng không giữ gìn gì ở vị trí trên cao</w:t>
      </w:r>
      <w:r w:rsidRPr="002C7E7A">
        <w:rPr>
          <w:rFonts w:asciiTheme="majorHAnsi" w:hAnsiTheme="majorHAnsi" w:cstheme="majorHAnsi"/>
          <w:lang w:val="en-US"/>
        </w:rPr>
        <w:br/>
        <w:t>C. Bị mất dần theo thời gian, không còn giữ được nguyên vẹn</w:t>
      </w:r>
      <w:r w:rsidRPr="002C7E7A">
        <w:rPr>
          <w:rFonts w:asciiTheme="majorHAnsi" w:hAnsiTheme="majorHAnsi" w:cstheme="majorHAnsi"/>
          <w:lang w:val="en-US"/>
        </w:rPr>
        <w:br/>
        <w:t>D. Còn sót lại của một cái gì đã qua đi, đã không còn nữa</w:t>
      </w:r>
    </w:p>
    <w:p w14:paraId="72C25259" w14:textId="235A2178"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Thực hiện yêu cầu:</w:t>
      </w:r>
    </w:p>
    <w:p w14:paraId="23DE149F"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9.</w:t>
      </w:r>
      <w:r w:rsidRPr="002C7E7A">
        <w:rPr>
          <w:rFonts w:asciiTheme="majorHAnsi" w:hAnsiTheme="majorHAnsi" w:cstheme="majorHAnsi"/>
          <w:lang w:val="en-US"/>
        </w:rPr>
        <w:t xml:space="preserve"> Nhận xét ngắn gọn về hình ảnh người mẹ trong bài thơ.</w:t>
      </w:r>
    </w:p>
    <w:p w14:paraId="19C9EE02"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10.</w:t>
      </w:r>
      <w:r w:rsidRPr="002C7E7A">
        <w:rPr>
          <w:rFonts w:asciiTheme="majorHAnsi" w:hAnsiTheme="majorHAnsi" w:cstheme="majorHAnsi"/>
          <w:lang w:val="en-US"/>
        </w:rPr>
        <w:t xml:space="preserve"> Em có ý kiến như thế nào nếu có người cho rằng “bài thơ bộc lộ nỗi niềm cảm xúc của đứa con xa xứ đối với mẹ và quê hương” trong khi người khác lại khẳng định rằng “bài thơ chỉ mượn chuyện nhớ mẹ và làng quan họ để nhắn nhủ với mọi người phải biết trân trọng những nét đẹp văn hoá truyền thống của dân tộc”?</w:t>
      </w:r>
    </w:p>
    <w:p w14:paraId="43741609" w14:textId="1E493E1F"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II. VIẾT (6,0 điểm)</w:t>
      </w:r>
    </w:p>
    <w:p w14:paraId="577E39F3"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1 (2,0 điểm):</w:t>
      </w:r>
      <w:r w:rsidRPr="002C7E7A">
        <w:rPr>
          <w:rFonts w:asciiTheme="majorHAnsi" w:hAnsiTheme="majorHAnsi" w:cstheme="majorHAnsi"/>
          <w:lang w:val="en-US"/>
        </w:rPr>
        <w:br/>
        <w:t xml:space="preserve">Viết đoạn văn (khoảng 200 chữ) ghi lại cảm nghĩ của em về tâm trạng </w:t>
      </w:r>
      <w:r w:rsidRPr="002C7E7A">
        <w:rPr>
          <w:rFonts w:asciiTheme="majorHAnsi" w:hAnsiTheme="majorHAnsi" w:cstheme="majorHAnsi"/>
          <w:b/>
          <w:bCs/>
          <w:lang w:val="en-US"/>
        </w:rPr>
        <w:t>anh</w:t>
      </w:r>
      <w:r w:rsidRPr="002C7E7A">
        <w:rPr>
          <w:rFonts w:asciiTheme="majorHAnsi" w:hAnsiTheme="majorHAnsi" w:cstheme="majorHAnsi"/>
          <w:lang w:val="en-US"/>
        </w:rPr>
        <w:t xml:space="preserve"> trong khổ thơ 1, 2, 5.</w:t>
      </w:r>
    </w:p>
    <w:p w14:paraId="20820196" w14:textId="77777777" w:rsidR="00357C8E" w:rsidRPr="002C7E7A" w:rsidRDefault="00357C8E" w:rsidP="00357C8E">
      <w:pPr>
        <w:rPr>
          <w:rFonts w:asciiTheme="majorHAnsi" w:hAnsiTheme="majorHAnsi" w:cstheme="majorHAnsi"/>
          <w:lang w:val="en-US"/>
        </w:rPr>
      </w:pPr>
      <w:r w:rsidRPr="002C7E7A">
        <w:rPr>
          <w:rFonts w:asciiTheme="majorHAnsi" w:hAnsiTheme="majorHAnsi" w:cstheme="majorHAnsi"/>
          <w:b/>
          <w:bCs/>
          <w:lang w:val="en-US"/>
        </w:rPr>
        <w:t>Câu 2 (4,0 điểm):</w:t>
      </w:r>
      <w:r w:rsidRPr="002C7E7A">
        <w:rPr>
          <w:rFonts w:asciiTheme="majorHAnsi" w:hAnsiTheme="majorHAnsi" w:cstheme="majorHAnsi"/>
          <w:lang w:val="en-US"/>
        </w:rPr>
        <w:br/>
        <w:t>Những giá trị di sản văn hoá truyền thống của dân tộc là mạch nguồn nuôi dưỡng tâm hồn và bản sắc con người dân Việt Nam. Tuy nhiên, trong bối cảnh hội nhập và phát triển hiện nay, không ít bạn trẻ lại thờ ơ với những giá trị tốt đẹp ấy.</w:t>
      </w:r>
      <w:r w:rsidRPr="002C7E7A">
        <w:rPr>
          <w:rFonts w:asciiTheme="majorHAnsi" w:hAnsiTheme="majorHAnsi" w:cstheme="majorHAnsi"/>
          <w:lang w:val="en-US"/>
        </w:rPr>
        <w:br/>
        <w:t>Từ nội dung được gợi ra từ phần Đọc hiểu và những trải nghiệm cá nhân của một học sinh, em hãy viết bài văn nghị luận trình bày những giải pháp phù hợp để gìn giữ các giá trị tri thức văn hoá truyền thống tốt đẹp của dân tộc.</w:t>
      </w:r>
    </w:p>
    <w:p w14:paraId="583D45A6" w14:textId="2CCE3858" w:rsidR="002C7E7A" w:rsidRPr="002C7E7A" w:rsidRDefault="002C7E7A">
      <w:pPr>
        <w:rPr>
          <w:rFonts w:asciiTheme="majorHAnsi" w:hAnsiTheme="majorHAnsi" w:cstheme="majorHAnsi"/>
          <w:b/>
          <w:bCs/>
          <w:lang w:val="en-US"/>
        </w:rPr>
      </w:pPr>
      <w:r w:rsidRPr="002C7E7A">
        <w:rPr>
          <w:rFonts w:asciiTheme="majorHAnsi" w:hAnsiTheme="majorHAnsi" w:cstheme="majorHAnsi"/>
          <w:b/>
          <w:bCs/>
          <w:lang w:val="en-US"/>
        </w:rPr>
        <w:br w:type="page"/>
      </w:r>
    </w:p>
    <w:tbl>
      <w:tblPr>
        <w:tblStyle w:val="TableGrid"/>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6520"/>
      </w:tblGrid>
      <w:tr w:rsidR="002C7E7A" w:rsidRPr="002C7E7A" w14:paraId="0D74879E" w14:textId="77777777" w:rsidTr="002C7E7A">
        <w:tc>
          <w:tcPr>
            <w:tcW w:w="4248" w:type="dxa"/>
          </w:tcPr>
          <w:p w14:paraId="2365EC25"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lastRenderedPageBreak/>
              <w:t>SỞ GIÁO DỤC VÀ ĐÀO TẠO</w:t>
            </w:r>
          </w:p>
          <w:p w14:paraId="18211C6A"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TỈNH PHÚ YÊN</w:t>
            </w:r>
          </w:p>
          <w:p w14:paraId="494BC13C" w14:textId="77777777" w:rsidR="002C7E7A" w:rsidRPr="002C7E7A" w:rsidRDefault="002C7E7A" w:rsidP="002C7E7A">
            <w:pPr>
              <w:spacing w:after="160" w:line="259" w:lineRule="auto"/>
              <w:rPr>
                <w:rFonts w:asciiTheme="majorHAnsi" w:hAnsiTheme="majorHAnsi" w:cstheme="majorHAnsi"/>
                <w:b/>
                <w:bCs/>
              </w:rPr>
            </w:pPr>
          </w:p>
        </w:tc>
        <w:tc>
          <w:tcPr>
            <w:tcW w:w="6520" w:type="dxa"/>
          </w:tcPr>
          <w:p w14:paraId="7A40F382"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KỲ THI TUYỂN SINH VÀO LỚP 10</w:t>
            </w:r>
          </w:p>
          <w:p w14:paraId="28CAC4D4"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TRUNG HỌC PHỔ THÔNG, NĂM HỌC 2025 - 2026</w:t>
            </w:r>
          </w:p>
          <w:p w14:paraId="05EDC393" w14:textId="77777777" w:rsidR="002C7E7A" w:rsidRPr="002C7E7A" w:rsidRDefault="002C7E7A" w:rsidP="002C7E7A">
            <w:pPr>
              <w:spacing w:after="160" w:line="259" w:lineRule="auto"/>
              <w:rPr>
                <w:rFonts w:asciiTheme="majorHAnsi" w:hAnsiTheme="majorHAnsi" w:cstheme="majorHAnsi"/>
                <w:b/>
                <w:bCs/>
              </w:rPr>
            </w:pPr>
          </w:p>
        </w:tc>
      </w:tr>
    </w:tbl>
    <w:p w14:paraId="4A836821" w14:textId="77777777" w:rsidR="002C7E7A" w:rsidRPr="002C7E7A" w:rsidRDefault="002C7E7A" w:rsidP="002C7E7A">
      <w:pPr>
        <w:rPr>
          <w:rFonts w:asciiTheme="majorHAnsi" w:hAnsiTheme="majorHAnsi" w:cstheme="majorHAnsi"/>
        </w:rPr>
      </w:pPr>
    </w:p>
    <w:p w14:paraId="2E3E8884" w14:textId="77777777" w:rsidR="002C7E7A" w:rsidRPr="002C7E7A" w:rsidRDefault="002C7E7A" w:rsidP="002C7E7A">
      <w:pPr>
        <w:rPr>
          <w:rFonts w:asciiTheme="majorHAnsi" w:hAnsiTheme="majorHAnsi" w:cstheme="majorHAnsi"/>
          <w:b/>
          <w:bCs/>
        </w:rPr>
      </w:pPr>
      <w:r w:rsidRPr="002C7E7A">
        <w:rPr>
          <w:rFonts w:asciiTheme="majorHAnsi" w:hAnsiTheme="majorHAnsi" w:cstheme="majorHAnsi"/>
          <w:b/>
          <w:bCs/>
        </w:rPr>
        <w:t>HƯỚNG DẪN CHẤM THI</w:t>
      </w:r>
    </w:p>
    <w:p w14:paraId="3007F138" w14:textId="77777777" w:rsidR="002C7E7A" w:rsidRPr="002C7E7A" w:rsidRDefault="002C7E7A" w:rsidP="002C7E7A">
      <w:pPr>
        <w:rPr>
          <w:rFonts w:asciiTheme="majorHAnsi" w:hAnsiTheme="majorHAnsi" w:cstheme="majorHAnsi"/>
          <w:b/>
          <w:bCs/>
        </w:rPr>
      </w:pPr>
      <w:r w:rsidRPr="002C7E7A">
        <w:rPr>
          <w:rFonts w:asciiTheme="majorHAnsi" w:hAnsiTheme="majorHAnsi" w:cstheme="majorHAnsi"/>
          <w:b/>
          <w:bCs/>
        </w:rPr>
        <w:t>MÔN: NGỮ VĂN - ĐỀ CHÍNH THỨC</w:t>
      </w:r>
    </w:p>
    <w:p w14:paraId="3BBDACD6" w14:textId="77777777" w:rsidR="002C7E7A" w:rsidRPr="002C7E7A" w:rsidRDefault="002C7E7A" w:rsidP="002C7E7A">
      <w:pPr>
        <w:rPr>
          <w:rFonts w:asciiTheme="majorHAnsi" w:hAnsiTheme="majorHAnsi" w:cstheme="majorHAnsi"/>
          <w:i/>
          <w:iCs/>
        </w:rPr>
      </w:pPr>
      <w:r w:rsidRPr="002C7E7A">
        <w:rPr>
          <w:rFonts w:asciiTheme="majorHAnsi" w:hAnsiTheme="majorHAnsi" w:cstheme="majorHAnsi"/>
          <w:i/>
          <w:iCs/>
        </w:rPr>
        <w:t>(Hướng dẫn chấm có 04 trang)</w:t>
      </w:r>
    </w:p>
    <w:p w14:paraId="769C701F" w14:textId="77777777" w:rsidR="002C7E7A" w:rsidRPr="002C7E7A" w:rsidRDefault="002C7E7A" w:rsidP="002C7E7A">
      <w:pPr>
        <w:rPr>
          <w:rFonts w:asciiTheme="majorHAnsi" w:hAnsiTheme="majorHAnsi" w:cstheme="majorHAnsi"/>
          <w:i/>
          <w:iCs/>
        </w:rPr>
      </w:pPr>
      <w:r w:rsidRPr="002C7E7A">
        <w:rPr>
          <w:rFonts w:asciiTheme="majorHAnsi" w:hAnsiTheme="majorHAnsi" w:cstheme="majorHAnsi"/>
          <w:i/>
          <w:iCs/>
        </w:rPr>
        <w:t>**********</w:t>
      </w:r>
    </w:p>
    <w:p w14:paraId="6A86420E" w14:textId="77777777" w:rsidR="002C7E7A" w:rsidRPr="002C7E7A" w:rsidRDefault="002C7E7A" w:rsidP="002C7E7A">
      <w:pPr>
        <w:rPr>
          <w:rFonts w:asciiTheme="majorHAnsi" w:hAnsiTheme="majorHAnsi" w:cstheme="majorHAnsi"/>
        </w:rPr>
      </w:pPr>
      <w:r w:rsidRPr="002C7E7A">
        <w:rPr>
          <w:rFonts w:asciiTheme="majorHAnsi" w:hAnsiTheme="majorHAnsi" w:cstheme="majorHAnsi"/>
          <w:b/>
          <w:bCs/>
        </w:rPr>
        <w:t>1. Hướng dẫn chung</w:t>
      </w:r>
      <w:r w:rsidRPr="002C7E7A">
        <w:rPr>
          <w:rFonts w:asciiTheme="majorHAnsi" w:hAnsiTheme="majorHAnsi" w:cstheme="majorHAnsi"/>
        </w:rPr>
        <w:t xml:space="preserve"> </w:t>
      </w:r>
    </w:p>
    <w:p w14:paraId="3BA10966" w14:textId="77777777" w:rsidR="002C7E7A" w:rsidRPr="002C7E7A" w:rsidRDefault="002C7E7A" w:rsidP="002C7E7A">
      <w:pPr>
        <w:rPr>
          <w:rFonts w:asciiTheme="majorHAnsi" w:hAnsiTheme="majorHAnsi" w:cstheme="majorHAnsi"/>
        </w:rPr>
      </w:pPr>
      <w:r w:rsidRPr="002C7E7A">
        <w:rPr>
          <w:rFonts w:asciiTheme="majorHAnsi" w:hAnsiTheme="majorHAnsi" w:cstheme="majorHAnsi"/>
        </w:rPr>
        <w:t>- Nếu thí sinh làm bài không theo cách nêu trong đáp án mà vẫn đúng thì cho đủ điểm từng phần như hướng dẫn quy định.</w:t>
      </w:r>
    </w:p>
    <w:p w14:paraId="2BF260A1" w14:textId="77777777" w:rsidR="002C7E7A" w:rsidRPr="002C7E7A" w:rsidRDefault="002C7E7A" w:rsidP="002C7E7A">
      <w:pPr>
        <w:rPr>
          <w:rFonts w:asciiTheme="majorHAnsi" w:hAnsiTheme="majorHAnsi" w:cstheme="majorHAnsi"/>
        </w:rPr>
      </w:pPr>
      <w:r w:rsidRPr="002C7E7A">
        <w:rPr>
          <w:rFonts w:asciiTheme="majorHAnsi" w:hAnsiTheme="majorHAnsi" w:cstheme="majorHAnsi"/>
        </w:rPr>
        <w:t>- Đo đặc trưng của bộ môn Ngữ văn nên giám khảo cần chủ động, linh hoạt trong việc vận dụng Hướng dẫn chấm thi; khuyến khích những bài viết có cảm xúc và sáng tạo.</w:t>
      </w:r>
    </w:p>
    <w:p w14:paraId="0C71BA69" w14:textId="77777777" w:rsidR="002C7E7A" w:rsidRPr="002C7E7A" w:rsidRDefault="002C7E7A" w:rsidP="002C7E7A">
      <w:pPr>
        <w:rPr>
          <w:rFonts w:asciiTheme="majorHAnsi" w:hAnsiTheme="majorHAnsi" w:cstheme="majorHAnsi"/>
        </w:rPr>
      </w:pPr>
      <w:r w:rsidRPr="002C7E7A">
        <w:rPr>
          <w:rFonts w:asciiTheme="majorHAnsi" w:hAnsiTheme="majorHAnsi" w:cstheme="majorHAnsi"/>
        </w:rPr>
        <w:t>- Việc chi tiết hóa thang điểm (nếu có) so với thang điểm chấm phải đảm bảo không sai lệch với hướng dẫn chấm và được thống nhất thực hiện trong Hội đồng chấm thi.</w:t>
      </w:r>
    </w:p>
    <w:p w14:paraId="02091149" w14:textId="77777777" w:rsidR="002C7E7A" w:rsidRPr="002C7E7A" w:rsidRDefault="002C7E7A" w:rsidP="002C7E7A">
      <w:pPr>
        <w:rPr>
          <w:rFonts w:asciiTheme="majorHAnsi" w:hAnsiTheme="majorHAnsi" w:cstheme="majorHAnsi"/>
        </w:rPr>
      </w:pPr>
      <w:r w:rsidRPr="002C7E7A">
        <w:rPr>
          <w:rFonts w:asciiTheme="majorHAnsi" w:hAnsiTheme="majorHAnsi" w:cstheme="majorHAnsi"/>
        </w:rPr>
        <w:t>- Điểm của toàn bài thi không làm tròn số.</w:t>
      </w:r>
    </w:p>
    <w:p w14:paraId="30E8C768" w14:textId="77777777" w:rsidR="002C7E7A" w:rsidRPr="002C7E7A" w:rsidRDefault="002C7E7A" w:rsidP="002C7E7A">
      <w:pPr>
        <w:rPr>
          <w:rFonts w:asciiTheme="majorHAnsi" w:hAnsiTheme="majorHAnsi" w:cstheme="majorHAnsi"/>
          <w:b/>
          <w:bCs/>
        </w:rPr>
      </w:pPr>
      <w:r w:rsidRPr="002C7E7A">
        <w:rPr>
          <w:rFonts w:asciiTheme="majorHAnsi" w:hAnsiTheme="majorHAnsi" w:cstheme="majorHAnsi"/>
          <w:b/>
          <w:bCs/>
        </w:rPr>
        <w:t>2. Nội dung và thang điểm</w:t>
      </w:r>
    </w:p>
    <w:tbl>
      <w:tblPr>
        <w:tblStyle w:val="TableGrid"/>
        <w:tblW w:w="0" w:type="auto"/>
        <w:tblLook w:val="04A0" w:firstRow="1" w:lastRow="0" w:firstColumn="1" w:lastColumn="0" w:noHBand="0" w:noVBand="1"/>
      </w:tblPr>
      <w:tblGrid>
        <w:gridCol w:w="774"/>
        <w:gridCol w:w="663"/>
        <w:gridCol w:w="6696"/>
        <w:gridCol w:w="865"/>
        <w:gridCol w:w="18"/>
      </w:tblGrid>
      <w:tr w:rsidR="002C7E7A" w:rsidRPr="002C7E7A" w14:paraId="2C156F4E" w14:textId="77777777" w:rsidTr="002C7E7A">
        <w:trPr>
          <w:trHeight w:val="447"/>
        </w:trPr>
        <w:tc>
          <w:tcPr>
            <w:tcW w:w="795" w:type="dxa"/>
            <w:tcBorders>
              <w:top w:val="single" w:sz="4" w:space="0" w:color="auto"/>
              <w:left w:val="single" w:sz="4" w:space="0" w:color="auto"/>
              <w:bottom w:val="single" w:sz="4" w:space="0" w:color="auto"/>
              <w:right w:val="single" w:sz="4" w:space="0" w:color="auto"/>
            </w:tcBorders>
            <w:hideMark/>
          </w:tcPr>
          <w:p w14:paraId="6D36A8DD"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Phần</w:t>
            </w:r>
          </w:p>
        </w:tc>
        <w:tc>
          <w:tcPr>
            <w:tcW w:w="679" w:type="dxa"/>
            <w:tcBorders>
              <w:top w:val="single" w:sz="4" w:space="0" w:color="auto"/>
              <w:left w:val="single" w:sz="4" w:space="0" w:color="auto"/>
              <w:bottom w:val="single" w:sz="4" w:space="0" w:color="auto"/>
              <w:right w:val="single" w:sz="4" w:space="0" w:color="auto"/>
            </w:tcBorders>
            <w:hideMark/>
          </w:tcPr>
          <w:p w14:paraId="64F90D16"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Câu</w:t>
            </w:r>
          </w:p>
        </w:tc>
        <w:tc>
          <w:tcPr>
            <w:tcW w:w="8302" w:type="dxa"/>
            <w:tcBorders>
              <w:top w:val="single" w:sz="4" w:space="0" w:color="auto"/>
              <w:left w:val="single" w:sz="4" w:space="0" w:color="auto"/>
              <w:bottom w:val="single" w:sz="4" w:space="0" w:color="auto"/>
              <w:right w:val="single" w:sz="4" w:space="0" w:color="auto"/>
            </w:tcBorders>
            <w:hideMark/>
          </w:tcPr>
          <w:p w14:paraId="4177E6EC"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Nội dung</w:t>
            </w:r>
          </w:p>
        </w:tc>
        <w:tc>
          <w:tcPr>
            <w:tcW w:w="932" w:type="dxa"/>
            <w:gridSpan w:val="2"/>
            <w:tcBorders>
              <w:top w:val="single" w:sz="4" w:space="0" w:color="auto"/>
              <w:left w:val="single" w:sz="4" w:space="0" w:color="auto"/>
              <w:bottom w:val="single" w:sz="4" w:space="0" w:color="auto"/>
              <w:right w:val="single" w:sz="4" w:space="0" w:color="auto"/>
            </w:tcBorders>
            <w:hideMark/>
          </w:tcPr>
          <w:p w14:paraId="2FE2D516"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Điểm</w:t>
            </w:r>
          </w:p>
        </w:tc>
      </w:tr>
      <w:tr w:rsidR="002C7E7A" w:rsidRPr="002C7E7A" w14:paraId="68A62392" w14:textId="77777777" w:rsidTr="002C7E7A">
        <w:tc>
          <w:tcPr>
            <w:tcW w:w="795" w:type="dxa"/>
            <w:tcBorders>
              <w:top w:val="single" w:sz="4" w:space="0" w:color="auto"/>
              <w:left w:val="single" w:sz="4" w:space="0" w:color="auto"/>
              <w:bottom w:val="single" w:sz="4" w:space="0" w:color="auto"/>
              <w:right w:val="single" w:sz="4" w:space="0" w:color="auto"/>
            </w:tcBorders>
            <w:hideMark/>
          </w:tcPr>
          <w:p w14:paraId="4D5BD3A9"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I</w:t>
            </w:r>
          </w:p>
        </w:tc>
        <w:tc>
          <w:tcPr>
            <w:tcW w:w="679" w:type="dxa"/>
            <w:tcBorders>
              <w:top w:val="single" w:sz="4" w:space="0" w:color="auto"/>
              <w:left w:val="single" w:sz="4" w:space="0" w:color="auto"/>
              <w:bottom w:val="single" w:sz="4" w:space="0" w:color="auto"/>
              <w:right w:val="single" w:sz="4" w:space="0" w:color="auto"/>
            </w:tcBorders>
          </w:tcPr>
          <w:p w14:paraId="56D3C971"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15E3E618"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ĐỌC HIỂU</w:t>
            </w:r>
          </w:p>
        </w:tc>
        <w:tc>
          <w:tcPr>
            <w:tcW w:w="932" w:type="dxa"/>
            <w:gridSpan w:val="2"/>
            <w:tcBorders>
              <w:top w:val="single" w:sz="4" w:space="0" w:color="auto"/>
              <w:left w:val="single" w:sz="4" w:space="0" w:color="auto"/>
              <w:bottom w:val="single" w:sz="4" w:space="0" w:color="auto"/>
              <w:right w:val="single" w:sz="4" w:space="0" w:color="auto"/>
            </w:tcBorders>
            <w:hideMark/>
          </w:tcPr>
          <w:p w14:paraId="62FEEBBA"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4,00</w:t>
            </w:r>
          </w:p>
        </w:tc>
      </w:tr>
      <w:tr w:rsidR="002C7E7A" w:rsidRPr="002C7E7A" w14:paraId="1CF09B46" w14:textId="77777777" w:rsidTr="002C7E7A">
        <w:tc>
          <w:tcPr>
            <w:tcW w:w="795" w:type="dxa"/>
            <w:vMerge w:val="restart"/>
            <w:tcBorders>
              <w:top w:val="single" w:sz="4" w:space="0" w:color="auto"/>
              <w:left w:val="single" w:sz="4" w:space="0" w:color="auto"/>
              <w:bottom w:val="single" w:sz="4" w:space="0" w:color="auto"/>
              <w:right w:val="single" w:sz="4" w:space="0" w:color="auto"/>
            </w:tcBorders>
          </w:tcPr>
          <w:p w14:paraId="48AF928C"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hideMark/>
          </w:tcPr>
          <w:p w14:paraId="1295DE07"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1</w:t>
            </w:r>
          </w:p>
        </w:tc>
        <w:tc>
          <w:tcPr>
            <w:tcW w:w="8302" w:type="dxa"/>
            <w:tcBorders>
              <w:top w:val="single" w:sz="4" w:space="0" w:color="auto"/>
              <w:left w:val="single" w:sz="4" w:space="0" w:color="auto"/>
              <w:bottom w:val="single" w:sz="4" w:space="0" w:color="auto"/>
              <w:right w:val="single" w:sz="4" w:space="0" w:color="auto"/>
            </w:tcBorders>
            <w:hideMark/>
          </w:tcPr>
          <w:p w14:paraId="1A736BDE"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B</w:t>
            </w:r>
          </w:p>
        </w:tc>
        <w:tc>
          <w:tcPr>
            <w:tcW w:w="932" w:type="dxa"/>
            <w:gridSpan w:val="2"/>
            <w:tcBorders>
              <w:top w:val="single" w:sz="4" w:space="0" w:color="auto"/>
              <w:left w:val="single" w:sz="4" w:space="0" w:color="auto"/>
              <w:bottom w:val="single" w:sz="4" w:space="0" w:color="auto"/>
              <w:right w:val="single" w:sz="4" w:space="0" w:color="auto"/>
            </w:tcBorders>
            <w:hideMark/>
          </w:tcPr>
          <w:p w14:paraId="58FDD566"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5029C6D1"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55819183"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hideMark/>
          </w:tcPr>
          <w:p w14:paraId="66B83A8F"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2</w:t>
            </w:r>
          </w:p>
        </w:tc>
        <w:tc>
          <w:tcPr>
            <w:tcW w:w="8302" w:type="dxa"/>
            <w:tcBorders>
              <w:top w:val="single" w:sz="4" w:space="0" w:color="auto"/>
              <w:left w:val="single" w:sz="4" w:space="0" w:color="auto"/>
              <w:bottom w:val="single" w:sz="4" w:space="0" w:color="auto"/>
              <w:right w:val="single" w:sz="4" w:space="0" w:color="auto"/>
            </w:tcBorders>
            <w:hideMark/>
          </w:tcPr>
          <w:p w14:paraId="44AB7656"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A</w:t>
            </w:r>
          </w:p>
        </w:tc>
        <w:tc>
          <w:tcPr>
            <w:tcW w:w="932" w:type="dxa"/>
            <w:gridSpan w:val="2"/>
            <w:tcBorders>
              <w:top w:val="single" w:sz="4" w:space="0" w:color="auto"/>
              <w:left w:val="single" w:sz="4" w:space="0" w:color="auto"/>
              <w:bottom w:val="single" w:sz="4" w:space="0" w:color="auto"/>
              <w:right w:val="single" w:sz="4" w:space="0" w:color="auto"/>
            </w:tcBorders>
            <w:hideMark/>
          </w:tcPr>
          <w:p w14:paraId="00E79AC9"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38EA9598"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6DBD29CC"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hideMark/>
          </w:tcPr>
          <w:p w14:paraId="0CF975AB"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3</w:t>
            </w:r>
          </w:p>
        </w:tc>
        <w:tc>
          <w:tcPr>
            <w:tcW w:w="8302" w:type="dxa"/>
            <w:tcBorders>
              <w:top w:val="single" w:sz="4" w:space="0" w:color="auto"/>
              <w:left w:val="single" w:sz="4" w:space="0" w:color="auto"/>
              <w:bottom w:val="single" w:sz="4" w:space="0" w:color="auto"/>
              <w:right w:val="single" w:sz="4" w:space="0" w:color="auto"/>
            </w:tcBorders>
            <w:hideMark/>
          </w:tcPr>
          <w:p w14:paraId="5923CCA7"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B</w:t>
            </w:r>
          </w:p>
        </w:tc>
        <w:tc>
          <w:tcPr>
            <w:tcW w:w="932" w:type="dxa"/>
            <w:gridSpan w:val="2"/>
            <w:tcBorders>
              <w:top w:val="single" w:sz="4" w:space="0" w:color="auto"/>
              <w:left w:val="single" w:sz="4" w:space="0" w:color="auto"/>
              <w:bottom w:val="single" w:sz="4" w:space="0" w:color="auto"/>
              <w:right w:val="single" w:sz="4" w:space="0" w:color="auto"/>
            </w:tcBorders>
            <w:hideMark/>
          </w:tcPr>
          <w:p w14:paraId="4D6F10F6"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717E3B1B"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1A79B519"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hideMark/>
          </w:tcPr>
          <w:p w14:paraId="4A25417E"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4</w:t>
            </w:r>
          </w:p>
        </w:tc>
        <w:tc>
          <w:tcPr>
            <w:tcW w:w="8302" w:type="dxa"/>
            <w:tcBorders>
              <w:top w:val="single" w:sz="4" w:space="0" w:color="auto"/>
              <w:left w:val="single" w:sz="4" w:space="0" w:color="auto"/>
              <w:bottom w:val="single" w:sz="4" w:space="0" w:color="auto"/>
              <w:right w:val="single" w:sz="4" w:space="0" w:color="auto"/>
            </w:tcBorders>
            <w:hideMark/>
          </w:tcPr>
          <w:p w14:paraId="124E6E92"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D</w:t>
            </w:r>
          </w:p>
        </w:tc>
        <w:tc>
          <w:tcPr>
            <w:tcW w:w="932" w:type="dxa"/>
            <w:gridSpan w:val="2"/>
            <w:tcBorders>
              <w:top w:val="single" w:sz="4" w:space="0" w:color="auto"/>
              <w:left w:val="single" w:sz="4" w:space="0" w:color="auto"/>
              <w:bottom w:val="single" w:sz="4" w:space="0" w:color="auto"/>
              <w:right w:val="single" w:sz="4" w:space="0" w:color="auto"/>
            </w:tcBorders>
            <w:hideMark/>
          </w:tcPr>
          <w:p w14:paraId="65F48AD0"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67731FF4"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12AE6A15"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hideMark/>
          </w:tcPr>
          <w:p w14:paraId="48285110"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5</w:t>
            </w:r>
          </w:p>
        </w:tc>
        <w:tc>
          <w:tcPr>
            <w:tcW w:w="8302" w:type="dxa"/>
            <w:tcBorders>
              <w:top w:val="single" w:sz="4" w:space="0" w:color="auto"/>
              <w:left w:val="single" w:sz="4" w:space="0" w:color="auto"/>
              <w:bottom w:val="single" w:sz="4" w:space="0" w:color="auto"/>
              <w:right w:val="single" w:sz="4" w:space="0" w:color="auto"/>
            </w:tcBorders>
            <w:hideMark/>
          </w:tcPr>
          <w:p w14:paraId="4DBABDCF"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D</w:t>
            </w:r>
          </w:p>
        </w:tc>
        <w:tc>
          <w:tcPr>
            <w:tcW w:w="932" w:type="dxa"/>
            <w:gridSpan w:val="2"/>
            <w:tcBorders>
              <w:top w:val="single" w:sz="4" w:space="0" w:color="auto"/>
              <w:left w:val="single" w:sz="4" w:space="0" w:color="auto"/>
              <w:bottom w:val="single" w:sz="4" w:space="0" w:color="auto"/>
              <w:right w:val="single" w:sz="4" w:space="0" w:color="auto"/>
            </w:tcBorders>
            <w:hideMark/>
          </w:tcPr>
          <w:p w14:paraId="101096BA"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0D0D8FA6"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469DD14C"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hideMark/>
          </w:tcPr>
          <w:p w14:paraId="2F731B8A"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6</w:t>
            </w:r>
          </w:p>
        </w:tc>
        <w:tc>
          <w:tcPr>
            <w:tcW w:w="8302" w:type="dxa"/>
            <w:tcBorders>
              <w:top w:val="single" w:sz="4" w:space="0" w:color="auto"/>
              <w:left w:val="single" w:sz="4" w:space="0" w:color="auto"/>
              <w:bottom w:val="single" w:sz="4" w:space="0" w:color="auto"/>
              <w:right w:val="single" w:sz="4" w:space="0" w:color="auto"/>
            </w:tcBorders>
            <w:hideMark/>
          </w:tcPr>
          <w:p w14:paraId="6DF4492F"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B</w:t>
            </w:r>
          </w:p>
        </w:tc>
        <w:tc>
          <w:tcPr>
            <w:tcW w:w="932" w:type="dxa"/>
            <w:gridSpan w:val="2"/>
            <w:tcBorders>
              <w:top w:val="single" w:sz="4" w:space="0" w:color="auto"/>
              <w:left w:val="single" w:sz="4" w:space="0" w:color="auto"/>
              <w:bottom w:val="single" w:sz="4" w:space="0" w:color="auto"/>
              <w:right w:val="single" w:sz="4" w:space="0" w:color="auto"/>
            </w:tcBorders>
            <w:hideMark/>
          </w:tcPr>
          <w:p w14:paraId="4FA877ED"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40DA7141"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5C4C90E5"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hideMark/>
          </w:tcPr>
          <w:p w14:paraId="005F86E0"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7</w:t>
            </w:r>
          </w:p>
        </w:tc>
        <w:tc>
          <w:tcPr>
            <w:tcW w:w="8302" w:type="dxa"/>
            <w:tcBorders>
              <w:top w:val="single" w:sz="4" w:space="0" w:color="auto"/>
              <w:left w:val="single" w:sz="4" w:space="0" w:color="auto"/>
              <w:bottom w:val="single" w:sz="4" w:space="0" w:color="auto"/>
              <w:right w:val="single" w:sz="4" w:space="0" w:color="auto"/>
            </w:tcBorders>
            <w:hideMark/>
          </w:tcPr>
          <w:p w14:paraId="6BC5DF24"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C</w:t>
            </w:r>
          </w:p>
        </w:tc>
        <w:tc>
          <w:tcPr>
            <w:tcW w:w="932" w:type="dxa"/>
            <w:gridSpan w:val="2"/>
            <w:tcBorders>
              <w:top w:val="single" w:sz="4" w:space="0" w:color="auto"/>
              <w:left w:val="single" w:sz="4" w:space="0" w:color="auto"/>
              <w:bottom w:val="single" w:sz="4" w:space="0" w:color="auto"/>
              <w:right w:val="single" w:sz="4" w:space="0" w:color="auto"/>
            </w:tcBorders>
            <w:hideMark/>
          </w:tcPr>
          <w:p w14:paraId="210E68E2"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161C2975"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1737AB93"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hideMark/>
          </w:tcPr>
          <w:p w14:paraId="4DBDDB87"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8</w:t>
            </w:r>
          </w:p>
        </w:tc>
        <w:tc>
          <w:tcPr>
            <w:tcW w:w="8302" w:type="dxa"/>
            <w:tcBorders>
              <w:top w:val="single" w:sz="4" w:space="0" w:color="auto"/>
              <w:left w:val="single" w:sz="4" w:space="0" w:color="auto"/>
              <w:bottom w:val="single" w:sz="4" w:space="0" w:color="auto"/>
              <w:right w:val="single" w:sz="4" w:space="0" w:color="auto"/>
            </w:tcBorders>
            <w:hideMark/>
          </w:tcPr>
          <w:p w14:paraId="079B9B92"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C</w:t>
            </w:r>
          </w:p>
        </w:tc>
        <w:tc>
          <w:tcPr>
            <w:tcW w:w="932" w:type="dxa"/>
            <w:gridSpan w:val="2"/>
            <w:tcBorders>
              <w:top w:val="single" w:sz="4" w:space="0" w:color="auto"/>
              <w:left w:val="single" w:sz="4" w:space="0" w:color="auto"/>
              <w:bottom w:val="single" w:sz="4" w:space="0" w:color="auto"/>
              <w:right w:val="single" w:sz="4" w:space="0" w:color="auto"/>
            </w:tcBorders>
            <w:hideMark/>
          </w:tcPr>
          <w:p w14:paraId="77ABD520"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2145D175"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516F38A8"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tcPr>
          <w:p w14:paraId="32DD65FD" w14:textId="77777777" w:rsidR="002C7E7A" w:rsidRPr="002C7E7A" w:rsidRDefault="002C7E7A" w:rsidP="002C7E7A">
            <w:pPr>
              <w:spacing w:after="160" w:line="259" w:lineRule="auto"/>
              <w:rPr>
                <w:rFonts w:asciiTheme="majorHAnsi" w:hAnsiTheme="majorHAnsi" w:cstheme="majorHAnsi"/>
                <w:b/>
                <w:bCs/>
              </w:rPr>
            </w:pPr>
          </w:p>
          <w:p w14:paraId="729E7665" w14:textId="77777777" w:rsidR="002C7E7A" w:rsidRPr="002C7E7A" w:rsidRDefault="002C7E7A" w:rsidP="002C7E7A">
            <w:pPr>
              <w:spacing w:after="160" w:line="259" w:lineRule="auto"/>
              <w:rPr>
                <w:rFonts w:asciiTheme="majorHAnsi" w:hAnsiTheme="majorHAnsi" w:cstheme="majorHAnsi"/>
                <w:b/>
                <w:bCs/>
              </w:rPr>
            </w:pPr>
          </w:p>
          <w:p w14:paraId="4430F894" w14:textId="77777777" w:rsidR="002C7E7A" w:rsidRPr="002C7E7A" w:rsidRDefault="002C7E7A" w:rsidP="002C7E7A">
            <w:pPr>
              <w:spacing w:after="160" w:line="259" w:lineRule="auto"/>
              <w:rPr>
                <w:rFonts w:asciiTheme="majorHAnsi" w:hAnsiTheme="majorHAnsi" w:cstheme="majorHAnsi"/>
                <w:b/>
                <w:bCs/>
              </w:rPr>
            </w:pPr>
          </w:p>
          <w:p w14:paraId="25BD1138" w14:textId="77777777" w:rsidR="002C7E7A" w:rsidRPr="002C7E7A" w:rsidRDefault="002C7E7A" w:rsidP="002C7E7A">
            <w:pPr>
              <w:spacing w:after="160" w:line="259" w:lineRule="auto"/>
              <w:rPr>
                <w:rFonts w:asciiTheme="majorHAnsi" w:hAnsiTheme="majorHAnsi" w:cstheme="majorHAnsi"/>
                <w:b/>
                <w:bCs/>
              </w:rPr>
            </w:pPr>
          </w:p>
          <w:p w14:paraId="614A67CF" w14:textId="77777777" w:rsidR="002C7E7A" w:rsidRPr="002C7E7A" w:rsidRDefault="002C7E7A" w:rsidP="002C7E7A">
            <w:pPr>
              <w:spacing w:after="160" w:line="259" w:lineRule="auto"/>
              <w:rPr>
                <w:rFonts w:asciiTheme="majorHAnsi" w:hAnsiTheme="majorHAnsi" w:cstheme="majorHAnsi"/>
                <w:b/>
                <w:bCs/>
              </w:rPr>
            </w:pPr>
          </w:p>
          <w:p w14:paraId="7E7D6190" w14:textId="77777777" w:rsidR="002C7E7A" w:rsidRPr="002C7E7A" w:rsidRDefault="002C7E7A" w:rsidP="002C7E7A">
            <w:pPr>
              <w:spacing w:after="160" w:line="259" w:lineRule="auto"/>
              <w:rPr>
                <w:rFonts w:asciiTheme="majorHAnsi" w:hAnsiTheme="majorHAnsi" w:cstheme="majorHAnsi"/>
                <w:b/>
                <w:bCs/>
              </w:rPr>
            </w:pPr>
          </w:p>
          <w:p w14:paraId="2B14CAB3"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lastRenderedPageBreak/>
              <w:t>9</w:t>
            </w:r>
          </w:p>
        </w:tc>
        <w:tc>
          <w:tcPr>
            <w:tcW w:w="8302" w:type="dxa"/>
            <w:tcBorders>
              <w:top w:val="single" w:sz="4" w:space="0" w:color="auto"/>
              <w:left w:val="single" w:sz="4" w:space="0" w:color="auto"/>
              <w:bottom w:val="single" w:sz="4" w:space="0" w:color="auto"/>
              <w:right w:val="single" w:sz="4" w:space="0" w:color="auto"/>
            </w:tcBorders>
            <w:hideMark/>
          </w:tcPr>
          <w:p w14:paraId="57B0F264"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lastRenderedPageBreak/>
              <w:t>- Hình ảnh người mẹ: giản dị, tảo tần, nhân hậu, thương con; luôn có ý thức giáo dục con phải biết gìn giữ, trân trọng những giá trị văn hóa tốt đẹp của quê hương, dân tộc.</w:t>
            </w:r>
          </w:p>
          <w:p w14:paraId="3A4FDD77"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Nhận xét: hình ảnh người mẹ đáng được yêu quý, kính trọng, ngợi ca.</w:t>
            </w:r>
          </w:p>
          <w:p w14:paraId="24EFF0BA" w14:textId="77777777" w:rsidR="002C7E7A" w:rsidRPr="002C7E7A" w:rsidRDefault="002C7E7A" w:rsidP="002C7E7A">
            <w:pPr>
              <w:spacing w:after="160" w:line="259" w:lineRule="auto"/>
              <w:rPr>
                <w:rFonts w:asciiTheme="majorHAnsi" w:hAnsiTheme="majorHAnsi" w:cstheme="majorHAnsi"/>
                <w:b/>
                <w:bCs/>
                <w:i/>
                <w:iCs/>
              </w:rPr>
            </w:pPr>
            <w:r w:rsidRPr="002C7E7A">
              <w:rPr>
                <w:rFonts w:asciiTheme="majorHAnsi" w:hAnsiTheme="majorHAnsi" w:cstheme="majorHAnsi"/>
                <w:b/>
                <w:bCs/>
                <w:i/>
                <w:iCs/>
              </w:rPr>
              <w:t>Hướng dẫn chấm:</w:t>
            </w:r>
          </w:p>
          <w:p w14:paraId="23F2E8E3"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trả lời như yêu cầu của Đáp án hoặc diễn đạt tương đương: 1,00 điểm.</w:t>
            </w:r>
          </w:p>
          <w:p w14:paraId="38DD13B9"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lastRenderedPageBreak/>
              <w:t>- Học sinh trả lời được 2/3 yêu cầu của Đáp án: 0,75 điểm.</w:t>
            </w:r>
          </w:p>
          <w:p w14:paraId="144A7015"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trả lời 1/2 yêu cầu của Đáp án: 0,50 điểm.</w:t>
            </w:r>
          </w:p>
          <w:p w14:paraId="06BAA13C"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trả lời 1/4 yêu cầu của Đáp án hoặc trả lời chung chung: 0,25 điểm.</w:t>
            </w:r>
          </w:p>
          <w:p w14:paraId="40C838D6"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trả lời không đúng hoặc bỏ giấy trắng: 0,00 điểm.</w:t>
            </w:r>
          </w:p>
        </w:tc>
        <w:tc>
          <w:tcPr>
            <w:tcW w:w="932" w:type="dxa"/>
            <w:gridSpan w:val="2"/>
            <w:tcBorders>
              <w:top w:val="single" w:sz="4" w:space="0" w:color="auto"/>
              <w:left w:val="single" w:sz="4" w:space="0" w:color="auto"/>
              <w:bottom w:val="single" w:sz="4" w:space="0" w:color="auto"/>
              <w:right w:val="single" w:sz="4" w:space="0" w:color="auto"/>
            </w:tcBorders>
          </w:tcPr>
          <w:p w14:paraId="5C3952DD" w14:textId="77777777" w:rsidR="002C7E7A" w:rsidRPr="002C7E7A" w:rsidRDefault="002C7E7A" w:rsidP="002C7E7A">
            <w:pPr>
              <w:spacing w:after="160" w:line="259" w:lineRule="auto"/>
              <w:rPr>
                <w:rFonts w:asciiTheme="majorHAnsi" w:hAnsiTheme="majorHAnsi" w:cstheme="majorHAnsi"/>
              </w:rPr>
            </w:pPr>
          </w:p>
          <w:p w14:paraId="1E2CE26C" w14:textId="77777777" w:rsidR="002C7E7A" w:rsidRPr="002C7E7A" w:rsidRDefault="002C7E7A" w:rsidP="002C7E7A">
            <w:pPr>
              <w:spacing w:after="160" w:line="259" w:lineRule="auto"/>
              <w:rPr>
                <w:rFonts w:asciiTheme="majorHAnsi" w:hAnsiTheme="majorHAnsi" w:cstheme="majorHAnsi"/>
              </w:rPr>
            </w:pPr>
          </w:p>
          <w:p w14:paraId="3AF6FF8F" w14:textId="77777777" w:rsidR="002C7E7A" w:rsidRPr="002C7E7A" w:rsidRDefault="002C7E7A" w:rsidP="002C7E7A">
            <w:pPr>
              <w:spacing w:after="160" w:line="259" w:lineRule="auto"/>
              <w:rPr>
                <w:rFonts w:asciiTheme="majorHAnsi" w:hAnsiTheme="majorHAnsi" w:cstheme="majorHAnsi"/>
              </w:rPr>
            </w:pPr>
          </w:p>
          <w:p w14:paraId="30B6DEE0" w14:textId="77777777" w:rsidR="002C7E7A" w:rsidRPr="002C7E7A" w:rsidRDefault="002C7E7A" w:rsidP="002C7E7A">
            <w:pPr>
              <w:spacing w:after="160" w:line="259" w:lineRule="auto"/>
              <w:rPr>
                <w:rFonts w:asciiTheme="majorHAnsi" w:hAnsiTheme="majorHAnsi" w:cstheme="majorHAnsi"/>
              </w:rPr>
            </w:pPr>
          </w:p>
          <w:p w14:paraId="72910D9D" w14:textId="77777777" w:rsidR="002C7E7A" w:rsidRPr="002C7E7A" w:rsidRDefault="002C7E7A" w:rsidP="002C7E7A">
            <w:pPr>
              <w:spacing w:after="160" w:line="259" w:lineRule="auto"/>
              <w:rPr>
                <w:rFonts w:asciiTheme="majorHAnsi" w:hAnsiTheme="majorHAnsi" w:cstheme="majorHAnsi"/>
              </w:rPr>
            </w:pPr>
          </w:p>
          <w:p w14:paraId="41C442DC"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1,00</w:t>
            </w:r>
          </w:p>
        </w:tc>
      </w:tr>
      <w:tr w:rsidR="002C7E7A" w:rsidRPr="002C7E7A" w14:paraId="4A7F5A7D"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0E813FB0" w14:textId="77777777" w:rsidR="002C7E7A" w:rsidRPr="002C7E7A" w:rsidRDefault="002C7E7A" w:rsidP="002C7E7A">
            <w:pPr>
              <w:spacing w:after="160" w:line="259" w:lineRule="auto"/>
              <w:rPr>
                <w:rFonts w:asciiTheme="majorHAnsi" w:hAnsiTheme="majorHAnsi" w:cstheme="majorHAnsi"/>
              </w:rPr>
            </w:pPr>
          </w:p>
        </w:tc>
        <w:tc>
          <w:tcPr>
            <w:tcW w:w="679" w:type="dxa"/>
            <w:tcBorders>
              <w:top w:val="single" w:sz="4" w:space="0" w:color="auto"/>
              <w:left w:val="single" w:sz="4" w:space="0" w:color="auto"/>
              <w:bottom w:val="single" w:sz="4" w:space="0" w:color="auto"/>
              <w:right w:val="single" w:sz="4" w:space="0" w:color="auto"/>
            </w:tcBorders>
          </w:tcPr>
          <w:p w14:paraId="0F74EFAC" w14:textId="77777777" w:rsidR="002C7E7A" w:rsidRPr="002C7E7A" w:rsidRDefault="002C7E7A" w:rsidP="002C7E7A">
            <w:pPr>
              <w:spacing w:after="160" w:line="259" w:lineRule="auto"/>
              <w:rPr>
                <w:rFonts w:asciiTheme="majorHAnsi" w:hAnsiTheme="majorHAnsi" w:cstheme="majorHAnsi"/>
                <w:b/>
                <w:bCs/>
              </w:rPr>
            </w:pPr>
          </w:p>
          <w:p w14:paraId="141B5DD2" w14:textId="77777777" w:rsidR="002C7E7A" w:rsidRPr="002C7E7A" w:rsidRDefault="002C7E7A" w:rsidP="002C7E7A">
            <w:pPr>
              <w:spacing w:after="160" w:line="259" w:lineRule="auto"/>
              <w:rPr>
                <w:rFonts w:asciiTheme="majorHAnsi" w:hAnsiTheme="majorHAnsi" w:cstheme="majorHAnsi"/>
                <w:b/>
                <w:bCs/>
              </w:rPr>
            </w:pPr>
          </w:p>
          <w:p w14:paraId="78EB0DF0"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10</w:t>
            </w:r>
          </w:p>
        </w:tc>
        <w:tc>
          <w:tcPr>
            <w:tcW w:w="8302" w:type="dxa"/>
            <w:tcBorders>
              <w:top w:val="single" w:sz="4" w:space="0" w:color="auto"/>
              <w:left w:val="single" w:sz="4" w:space="0" w:color="auto"/>
              <w:bottom w:val="single" w:sz="4" w:space="0" w:color="auto"/>
              <w:right w:val="single" w:sz="4" w:space="0" w:color="auto"/>
            </w:tcBorders>
            <w:hideMark/>
          </w:tcPr>
          <w:p w14:paraId="6C82A96B"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Học sinh có thể trả lời nhiều cách, trong đó có thể theo hướng đồng tình/không đ</w:t>
            </w:r>
            <w:r w:rsidRPr="002C7E7A">
              <w:rPr>
                <w:rFonts w:asciiTheme="majorHAnsi" w:hAnsiTheme="majorHAnsi" w:cstheme="majorHAnsi"/>
                <w:lang w:val="en-US"/>
              </w:rPr>
              <w:t>ồ</w:t>
            </w:r>
            <w:r w:rsidRPr="002C7E7A">
              <w:rPr>
                <w:rFonts w:asciiTheme="majorHAnsi" w:hAnsiTheme="majorHAnsi" w:cstheme="majorHAnsi"/>
              </w:rPr>
              <w:t>ng tình với một trong hai quan điểm hoặc nêu quan điểm theo hướng cả hai ý kiến đều không mâu thuẫn mà là những tầng ý nghĩa khác nhau của bài thơ: vừa là sự bộc lộ nỗi niềm cảm xúc của đứa con xa xứ đối với mẹ và quê hương; vừa là lời nhắn nhủ với mọi người phải biết trân trọng những nét đẹp văn hóa dân tộc.</w:t>
            </w:r>
          </w:p>
          <w:p w14:paraId="6BAA6A2D"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xml:space="preserve">- Dù nêu quan điểm theo hướng nào, học sinh cũng cần phải đảm bảo sức thuyết phục của lập luận khi bảo vệ quan </w:t>
            </w:r>
            <w:r w:rsidRPr="002C7E7A">
              <w:rPr>
                <w:rFonts w:asciiTheme="majorHAnsi" w:hAnsiTheme="majorHAnsi" w:cstheme="majorHAnsi"/>
                <w:lang w:val="en-US"/>
              </w:rPr>
              <w:t>đ</w:t>
            </w:r>
            <w:r w:rsidRPr="002C7E7A">
              <w:rPr>
                <w:rFonts w:asciiTheme="majorHAnsi" w:hAnsiTheme="majorHAnsi" w:cstheme="majorHAnsi"/>
              </w:rPr>
              <w:t>iểm của mình.</w:t>
            </w:r>
          </w:p>
          <w:p w14:paraId="03B82761" w14:textId="77777777" w:rsidR="002C7E7A" w:rsidRPr="002C7E7A" w:rsidRDefault="002C7E7A" w:rsidP="002C7E7A">
            <w:pPr>
              <w:spacing w:after="160" w:line="259" w:lineRule="auto"/>
              <w:rPr>
                <w:rFonts w:asciiTheme="majorHAnsi" w:hAnsiTheme="majorHAnsi" w:cstheme="majorHAnsi"/>
                <w:b/>
                <w:bCs/>
                <w:i/>
                <w:iCs/>
              </w:rPr>
            </w:pPr>
            <w:r w:rsidRPr="002C7E7A">
              <w:rPr>
                <w:rFonts w:asciiTheme="majorHAnsi" w:hAnsiTheme="majorHAnsi" w:cstheme="majorHAnsi"/>
                <w:b/>
                <w:bCs/>
                <w:i/>
                <w:iCs/>
              </w:rPr>
              <w:t>Hướng dẫn chấm:</w:t>
            </w:r>
          </w:p>
          <w:p w14:paraId="4ACB5E6C"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bày tỏ được quan điểm của bản thân tán thành/không tán thành/vừa tán thành vừa không tán thành: 0,25 đi</w:t>
            </w:r>
            <w:r w:rsidRPr="002C7E7A">
              <w:rPr>
                <w:rFonts w:asciiTheme="majorHAnsi" w:hAnsiTheme="majorHAnsi" w:cstheme="majorHAnsi"/>
                <w:i/>
                <w:iCs/>
                <w:lang w:val="en-US"/>
              </w:rPr>
              <w:t>ể</w:t>
            </w:r>
            <w:r w:rsidRPr="002C7E7A">
              <w:rPr>
                <w:rFonts w:asciiTheme="majorHAnsi" w:hAnsiTheme="majorHAnsi" w:cstheme="majorHAnsi"/>
                <w:i/>
                <w:iCs/>
              </w:rPr>
              <w:t>m.</w:t>
            </w:r>
          </w:p>
          <w:p w14:paraId="76F23930"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lí giải quan điểm của bản thân rõ ràng, hợp lí, thuyết phục: 0,75 điểm.</w:t>
            </w:r>
          </w:p>
          <w:p w14:paraId="4588CC1D"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lí giải chưa thực sự rõ ràng, hợp lí, thuyết phục: 0,50 điểm.</w:t>
            </w:r>
          </w:p>
          <w:p w14:paraId="2C0B611C"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trả lời chung chung hoặc lí giải chưa rõ ràng, hợp lí: 0,25 điểm.</w:t>
            </w:r>
          </w:p>
          <w:p w14:paraId="4B992A37"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trả lời không đúng hoặc bỏ giấy trắng: 0,00 điểm.</w:t>
            </w:r>
          </w:p>
        </w:tc>
        <w:tc>
          <w:tcPr>
            <w:tcW w:w="932" w:type="dxa"/>
            <w:gridSpan w:val="2"/>
            <w:tcBorders>
              <w:top w:val="single" w:sz="4" w:space="0" w:color="auto"/>
              <w:left w:val="single" w:sz="4" w:space="0" w:color="auto"/>
              <w:bottom w:val="single" w:sz="4" w:space="0" w:color="auto"/>
              <w:right w:val="single" w:sz="4" w:space="0" w:color="auto"/>
            </w:tcBorders>
          </w:tcPr>
          <w:p w14:paraId="4DF55EEA" w14:textId="77777777" w:rsidR="002C7E7A" w:rsidRPr="002C7E7A" w:rsidRDefault="002C7E7A" w:rsidP="002C7E7A">
            <w:pPr>
              <w:spacing w:after="160" w:line="259" w:lineRule="auto"/>
              <w:rPr>
                <w:rFonts w:asciiTheme="majorHAnsi" w:hAnsiTheme="majorHAnsi" w:cstheme="majorHAnsi"/>
              </w:rPr>
            </w:pPr>
          </w:p>
          <w:p w14:paraId="5947162A" w14:textId="77777777" w:rsidR="002C7E7A" w:rsidRPr="002C7E7A" w:rsidRDefault="002C7E7A" w:rsidP="002C7E7A">
            <w:pPr>
              <w:spacing w:after="160" w:line="259" w:lineRule="auto"/>
              <w:rPr>
                <w:rFonts w:asciiTheme="majorHAnsi" w:hAnsiTheme="majorHAnsi" w:cstheme="majorHAnsi"/>
              </w:rPr>
            </w:pPr>
          </w:p>
          <w:p w14:paraId="172A3D53"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1,00</w:t>
            </w:r>
          </w:p>
        </w:tc>
      </w:tr>
      <w:tr w:rsidR="002C7E7A" w:rsidRPr="002C7E7A" w14:paraId="19D07BC0" w14:textId="77777777" w:rsidTr="002C7E7A">
        <w:tc>
          <w:tcPr>
            <w:tcW w:w="795" w:type="dxa"/>
            <w:tcBorders>
              <w:top w:val="single" w:sz="4" w:space="0" w:color="auto"/>
              <w:left w:val="single" w:sz="4" w:space="0" w:color="auto"/>
              <w:bottom w:val="single" w:sz="4" w:space="0" w:color="auto"/>
              <w:right w:val="single" w:sz="4" w:space="0" w:color="auto"/>
            </w:tcBorders>
            <w:hideMark/>
          </w:tcPr>
          <w:p w14:paraId="12BF563D"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II</w:t>
            </w:r>
          </w:p>
        </w:tc>
        <w:tc>
          <w:tcPr>
            <w:tcW w:w="679" w:type="dxa"/>
            <w:tcBorders>
              <w:top w:val="single" w:sz="4" w:space="0" w:color="auto"/>
              <w:left w:val="single" w:sz="4" w:space="0" w:color="auto"/>
              <w:bottom w:val="single" w:sz="4" w:space="0" w:color="auto"/>
              <w:right w:val="single" w:sz="4" w:space="0" w:color="auto"/>
            </w:tcBorders>
          </w:tcPr>
          <w:p w14:paraId="515C1A0E"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55607841"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VIẾT</w:t>
            </w:r>
          </w:p>
        </w:tc>
        <w:tc>
          <w:tcPr>
            <w:tcW w:w="932" w:type="dxa"/>
            <w:gridSpan w:val="2"/>
            <w:tcBorders>
              <w:top w:val="single" w:sz="4" w:space="0" w:color="auto"/>
              <w:left w:val="single" w:sz="4" w:space="0" w:color="auto"/>
              <w:bottom w:val="single" w:sz="4" w:space="0" w:color="auto"/>
              <w:right w:val="single" w:sz="4" w:space="0" w:color="auto"/>
            </w:tcBorders>
            <w:hideMark/>
          </w:tcPr>
          <w:p w14:paraId="70F24867"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6,00</w:t>
            </w:r>
          </w:p>
        </w:tc>
      </w:tr>
      <w:tr w:rsidR="002C7E7A" w:rsidRPr="002C7E7A" w14:paraId="0E778929" w14:textId="77777777" w:rsidTr="002C7E7A">
        <w:tc>
          <w:tcPr>
            <w:tcW w:w="795" w:type="dxa"/>
            <w:vMerge w:val="restart"/>
            <w:tcBorders>
              <w:top w:val="single" w:sz="4" w:space="0" w:color="auto"/>
              <w:left w:val="single" w:sz="4" w:space="0" w:color="auto"/>
              <w:bottom w:val="single" w:sz="4" w:space="0" w:color="auto"/>
              <w:right w:val="single" w:sz="4" w:space="0" w:color="auto"/>
            </w:tcBorders>
          </w:tcPr>
          <w:p w14:paraId="6E28309D" w14:textId="77777777" w:rsidR="002C7E7A" w:rsidRPr="002C7E7A" w:rsidRDefault="002C7E7A" w:rsidP="002C7E7A">
            <w:pPr>
              <w:spacing w:after="160" w:line="259" w:lineRule="auto"/>
              <w:rPr>
                <w:rFonts w:asciiTheme="majorHAnsi" w:hAnsiTheme="majorHAnsi" w:cstheme="majorHAnsi"/>
              </w:rPr>
            </w:pPr>
          </w:p>
        </w:tc>
        <w:tc>
          <w:tcPr>
            <w:tcW w:w="679" w:type="dxa"/>
            <w:vMerge w:val="restart"/>
            <w:tcBorders>
              <w:top w:val="single" w:sz="4" w:space="0" w:color="auto"/>
              <w:left w:val="single" w:sz="4" w:space="0" w:color="auto"/>
              <w:bottom w:val="single" w:sz="4" w:space="0" w:color="auto"/>
              <w:right w:val="single" w:sz="4" w:space="0" w:color="auto"/>
            </w:tcBorders>
            <w:hideMark/>
          </w:tcPr>
          <w:p w14:paraId="16DDFC43"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Câu 1</w:t>
            </w:r>
          </w:p>
        </w:tc>
        <w:tc>
          <w:tcPr>
            <w:tcW w:w="8302" w:type="dxa"/>
            <w:tcBorders>
              <w:top w:val="single" w:sz="4" w:space="0" w:color="auto"/>
              <w:left w:val="single" w:sz="4" w:space="0" w:color="auto"/>
              <w:bottom w:val="single" w:sz="4" w:space="0" w:color="auto"/>
              <w:right w:val="single" w:sz="4" w:space="0" w:color="auto"/>
            </w:tcBorders>
            <w:hideMark/>
          </w:tcPr>
          <w:p w14:paraId="5D234851"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 xml:space="preserve">Viết đoạn văn (khoảng 200 chữ) ghi lại cảm nghĩ về tâm trạng </w:t>
            </w:r>
            <w:r w:rsidRPr="002C7E7A">
              <w:rPr>
                <w:rFonts w:asciiTheme="majorHAnsi" w:hAnsiTheme="majorHAnsi" w:cstheme="majorHAnsi"/>
                <w:b/>
                <w:bCs/>
                <w:i/>
                <w:iCs/>
              </w:rPr>
              <w:t>anh</w:t>
            </w:r>
            <w:r w:rsidRPr="002C7E7A">
              <w:rPr>
                <w:rFonts w:asciiTheme="majorHAnsi" w:hAnsiTheme="majorHAnsi" w:cstheme="majorHAnsi"/>
                <w:b/>
                <w:bCs/>
              </w:rPr>
              <w:t xml:space="preserve"> trong khổ thơ 1, 2.</w:t>
            </w:r>
          </w:p>
        </w:tc>
        <w:tc>
          <w:tcPr>
            <w:tcW w:w="932" w:type="dxa"/>
            <w:gridSpan w:val="2"/>
            <w:tcBorders>
              <w:top w:val="single" w:sz="4" w:space="0" w:color="auto"/>
              <w:left w:val="single" w:sz="4" w:space="0" w:color="auto"/>
              <w:bottom w:val="single" w:sz="4" w:space="0" w:color="auto"/>
              <w:right w:val="single" w:sz="4" w:space="0" w:color="auto"/>
            </w:tcBorders>
            <w:hideMark/>
          </w:tcPr>
          <w:p w14:paraId="2D9A2B30"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2,00</w:t>
            </w:r>
          </w:p>
        </w:tc>
      </w:tr>
      <w:tr w:rsidR="002C7E7A" w:rsidRPr="002C7E7A" w14:paraId="60BC7E37"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1AD5B0A1"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D5F3"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164D8D5E"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a. Xác định được yêu cầu về hình thức, dung lượng đoạn văn</w:t>
            </w:r>
          </w:p>
          <w:p w14:paraId="38350A91"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Đảm bảo yêu cầu về hình thức và dung lượng (khoảng 200 chữ, cộng trừ 100 chữ) của đoạn văn.</w:t>
            </w:r>
          </w:p>
          <w:p w14:paraId="65E33816"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Học sinh có thể trình bày đoạn văn theo cách diễn dịch, quy nạp, phối hợp, hoặc song song.</w:t>
            </w:r>
          </w:p>
        </w:tc>
        <w:tc>
          <w:tcPr>
            <w:tcW w:w="932" w:type="dxa"/>
            <w:gridSpan w:val="2"/>
            <w:tcBorders>
              <w:top w:val="single" w:sz="4" w:space="0" w:color="auto"/>
              <w:left w:val="single" w:sz="4" w:space="0" w:color="auto"/>
              <w:bottom w:val="single" w:sz="4" w:space="0" w:color="auto"/>
              <w:right w:val="single" w:sz="4" w:space="0" w:color="auto"/>
            </w:tcBorders>
            <w:hideMark/>
          </w:tcPr>
          <w:p w14:paraId="58EB94E8"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27724732"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3A430070"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9737"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0ED9DA3F"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b. Xác định đúng vấn đề cần nghị luận</w:t>
            </w:r>
          </w:p>
          <w:p w14:paraId="56965E61"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xml:space="preserve">Tâm trạng </w:t>
            </w:r>
            <w:r w:rsidRPr="002C7E7A">
              <w:rPr>
                <w:rFonts w:asciiTheme="majorHAnsi" w:hAnsiTheme="majorHAnsi" w:cstheme="majorHAnsi"/>
                <w:i/>
                <w:iCs/>
              </w:rPr>
              <w:t>anh</w:t>
            </w:r>
            <w:r w:rsidRPr="002C7E7A">
              <w:rPr>
                <w:rFonts w:asciiTheme="majorHAnsi" w:hAnsiTheme="majorHAnsi" w:cstheme="majorHAnsi"/>
              </w:rPr>
              <w:t xml:space="preserve"> trong khổ thơ 1, 2.</w:t>
            </w:r>
          </w:p>
        </w:tc>
        <w:tc>
          <w:tcPr>
            <w:tcW w:w="932" w:type="dxa"/>
            <w:gridSpan w:val="2"/>
            <w:tcBorders>
              <w:top w:val="single" w:sz="4" w:space="0" w:color="auto"/>
              <w:left w:val="single" w:sz="4" w:space="0" w:color="auto"/>
              <w:bottom w:val="single" w:sz="4" w:space="0" w:color="auto"/>
              <w:right w:val="single" w:sz="4" w:space="0" w:color="auto"/>
            </w:tcBorders>
            <w:hideMark/>
          </w:tcPr>
          <w:p w14:paraId="61AF919E"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74B423F6"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6622191C"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401B"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00EA2C18"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c. Viết đoạn văn đảm bảo các yêu cầu</w:t>
            </w:r>
          </w:p>
          <w:p w14:paraId="32AA57DB"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xml:space="preserve">Học sinh có thể triển khai theo nhiều cách; tự do lựa chọn thao tác lập luận phì hợp, kết hợp chặt chẽ giữa lí lẽ và bằng chứng trên cơ sở nêu được những nét chính trong cảm xúc, tâm trạng của </w:t>
            </w:r>
            <w:r w:rsidRPr="002C7E7A">
              <w:rPr>
                <w:rFonts w:asciiTheme="majorHAnsi" w:hAnsiTheme="majorHAnsi" w:cstheme="majorHAnsi"/>
                <w:i/>
                <w:iCs/>
              </w:rPr>
              <w:t>anh</w:t>
            </w:r>
            <w:r w:rsidRPr="002C7E7A">
              <w:rPr>
                <w:rFonts w:asciiTheme="majorHAnsi" w:hAnsiTheme="majorHAnsi" w:cstheme="majorHAnsi"/>
              </w:rPr>
              <w:t xml:space="preserve"> trong hai khổ thơ đầu như sau:</w:t>
            </w:r>
          </w:p>
          <w:p w14:paraId="4BF93CCF"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lastRenderedPageBreak/>
              <w:t>- Xúc động, "bật khóc" khi nghe tiếng hát quan họ.</w:t>
            </w:r>
          </w:p>
          <w:p w14:paraId="339EA4C8"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Thương mẹ, nhớ làng, nhớ quê hương; khao khát được trở về, kết nối với mẹ và quê hương dù chỉ là trong tâm tưởng.</w:t>
            </w:r>
          </w:p>
          <w:p w14:paraId="68246B10"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Ân hận, xót xa (vì cuộc sống tha hương khiến mình lãng quên d</w:t>
            </w:r>
            <w:r w:rsidRPr="002C7E7A">
              <w:rPr>
                <w:rFonts w:asciiTheme="majorHAnsi" w:hAnsiTheme="majorHAnsi" w:cstheme="majorHAnsi"/>
                <w:lang w:val="en-US"/>
              </w:rPr>
              <w:t>ầ</w:t>
            </w:r>
            <w:r w:rsidRPr="002C7E7A">
              <w:rPr>
                <w:rFonts w:asciiTheme="majorHAnsi" w:hAnsiTheme="majorHAnsi" w:cstheme="majorHAnsi"/>
              </w:rPr>
              <w:t>n những nét đẹp văn hóa của xứ sở, cội nguồn).</w:t>
            </w:r>
          </w:p>
          <w:p w14:paraId="582C3FEB" w14:textId="77777777" w:rsidR="002C7E7A" w:rsidRPr="002C7E7A" w:rsidRDefault="002C7E7A" w:rsidP="002C7E7A">
            <w:pPr>
              <w:spacing w:after="160" w:line="259" w:lineRule="auto"/>
              <w:rPr>
                <w:rFonts w:asciiTheme="majorHAnsi" w:hAnsiTheme="majorHAnsi" w:cstheme="majorHAnsi"/>
                <w:b/>
                <w:bCs/>
                <w:i/>
                <w:iCs/>
              </w:rPr>
            </w:pPr>
            <w:r w:rsidRPr="002C7E7A">
              <w:rPr>
                <w:rFonts w:asciiTheme="majorHAnsi" w:hAnsiTheme="majorHAnsi" w:cstheme="majorHAnsi"/>
                <w:b/>
                <w:bCs/>
                <w:i/>
                <w:iCs/>
              </w:rPr>
              <w:t>Hướng dẫn chấm:</w:t>
            </w:r>
          </w:p>
          <w:p w14:paraId="349D04EC"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trình bày đầy đủ, sâu sắc 3 ý: 1,00 điểm.</w:t>
            </w:r>
          </w:p>
          <w:p w14:paraId="06D29074"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trình bày 2/3 ý hoặc đủ 3 ý nhưng chưa sâu sắc: 0,75 điểm.</w:t>
            </w:r>
          </w:p>
          <w:p w14:paraId="56FC66E4"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trình bày 1/3 ý hoặc đủ ý nhưng sơ lược: 0,50 điểm.</w:t>
            </w:r>
          </w:p>
          <w:p w14:paraId="2C040DE0"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trình bày chung chung, sơ lược: 0,25 điểm.</w:t>
            </w:r>
          </w:p>
          <w:p w14:paraId="32950412"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Học sinh trả lời không đúng hoặc bỏ giấy trắng: 0,00 điểm.</w:t>
            </w:r>
          </w:p>
        </w:tc>
        <w:tc>
          <w:tcPr>
            <w:tcW w:w="932" w:type="dxa"/>
            <w:gridSpan w:val="2"/>
            <w:tcBorders>
              <w:top w:val="single" w:sz="4" w:space="0" w:color="auto"/>
              <w:left w:val="single" w:sz="4" w:space="0" w:color="auto"/>
              <w:bottom w:val="single" w:sz="4" w:space="0" w:color="auto"/>
              <w:right w:val="single" w:sz="4" w:space="0" w:color="auto"/>
            </w:tcBorders>
            <w:hideMark/>
          </w:tcPr>
          <w:p w14:paraId="19C9FB23"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lastRenderedPageBreak/>
              <w:t>1,00</w:t>
            </w:r>
          </w:p>
        </w:tc>
      </w:tr>
      <w:tr w:rsidR="002C7E7A" w:rsidRPr="002C7E7A" w14:paraId="0465B062"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3DD481B0"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1761"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790DA0ED"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d. Diễn đạt</w:t>
            </w:r>
          </w:p>
          <w:p w14:paraId="1AE3A93F"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Đảm bảo chuẩn chính tả, dùng từ, ngữ pháp tiếng Việt, liên kết câu trong đoạn văn.</w:t>
            </w:r>
          </w:p>
          <w:p w14:paraId="2AE0A72F"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b/>
                <w:bCs/>
                <w:i/>
                <w:iCs/>
              </w:rPr>
              <w:t>Hướng dẫn chấm:</w:t>
            </w:r>
            <w:r w:rsidRPr="002C7E7A">
              <w:rPr>
                <w:rFonts w:asciiTheme="majorHAnsi" w:hAnsiTheme="majorHAnsi" w:cstheme="majorHAnsi"/>
              </w:rPr>
              <w:t xml:space="preserve"> </w:t>
            </w:r>
            <w:r w:rsidRPr="002C7E7A">
              <w:rPr>
                <w:rFonts w:asciiTheme="majorHAnsi" w:hAnsiTheme="majorHAnsi" w:cstheme="majorHAnsi"/>
                <w:i/>
                <w:iCs/>
              </w:rPr>
              <w:t xml:space="preserve">không cho điểm nếu bài làm có từ </w:t>
            </w:r>
            <w:r w:rsidRPr="002C7E7A">
              <w:rPr>
                <w:rFonts w:asciiTheme="majorHAnsi" w:hAnsiTheme="majorHAnsi" w:cstheme="majorHAnsi"/>
                <w:b/>
                <w:bCs/>
                <w:i/>
                <w:iCs/>
              </w:rPr>
              <w:t xml:space="preserve">06 lỗi chính tả, dùng từ, ngữ pháp </w:t>
            </w:r>
            <w:r w:rsidRPr="002C7E7A">
              <w:rPr>
                <w:rFonts w:asciiTheme="majorHAnsi" w:hAnsiTheme="majorHAnsi" w:cstheme="majorHAnsi"/>
                <w:i/>
                <w:iCs/>
              </w:rPr>
              <w:t>trở lên.</w:t>
            </w:r>
          </w:p>
        </w:tc>
        <w:tc>
          <w:tcPr>
            <w:tcW w:w="932" w:type="dxa"/>
            <w:gridSpan w:val="2"/>
            <w:tcBorders>
              <w:top w:val="single" w:sz="4" w:space="0" w:color="auto"/>
              <w:left w:val="single" w:sz="4" w:space="0" w:color="auto"/>
              <w:bottom w:val="single" w:sz="4" w:space="0" w:color="auto"/>
              <w:right w:val="single" w:sz="4" w:space="0" w:color="auto"/>
            </w:tcBorders>
            <w:hideMark/>
          </w:tcPr>
          <w:p w14:paraId="077A92FD"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3F0DEE57"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4C2C431E"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B37C"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7D4D70DD"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e. Sáng tạo</w:t>
            </w:r>
          </w:p>
          <w:p w14:paraId="1EEFBFCE"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Thể hiện suy nghĩ sâu sắc về vấn đề nghị luận, có cách diễn đạt hay, mới mẻ.</w:t>
            </w:r>
          </w:p>
          <w:p w14:paraId="6E9DFC81" w14:textId="77777777" w:rsidR="002C7E7A" w:rsidRPr="002C7E7A" w:rsidRDefault="002C7E7A" w:rsidP="002C7E7A">
            <w:pPr>
              <w:spacing w:after="160" w:line="259" w:lineRule="auto"/>
              <w:rPr>
                <w:rFonts w:asciiTheme="majorHAnsi" w:hAnsiTheme="majorHAnsi" w:cstheme="majorHAnsi"/>
                <w:i/>
                <w:iCs/>
                <w:lang w:val="en-US"/>
              </w:rPr>
            </w:pPr>
            <w:r w:rsidRPr="002C7E7A">
              <w:rPr>
                <w:rFonts w:asciiTheme="majorHAnsi" w:hAnsiTheme="majorHAnsi" w:cstheme="majorHAnsi"/>
                <w:b/>
                <w:bCs/>
                <w:i/>
                <w:iCs/>
              </w:rPr>
              <w:t>Hướng dẫn chấm:</w:t>
            </w:r>
            <w:r w:rsidRPr="002C7E7A">
              <w:rPr>
                <w:rFonts w:asciiTheme="majorHAnsi" w:hAnsiTheme="majorHAnsi" w:cstheme="majorHAnsi"/>
              </w:rPr>
              <w:t xml:space="preserve"> </w:t>
            </w:r>
            <w:r w:rsidRPr="002C7E7A">
              <w:rPr>
                <w:rFonts w:asciiTheme="majorHAnsi" w:hAnsiTheme="majorHAnsi" w:cstheme="majorHAnsi"/>
                <w:i/>
                <w:iCs/>
              </w:rPr>
              <w:t xml:space="preserve">học sinh huy động được kiến thức và cảm nhận của bản thân về vấn đề </w:t>
            </w:r>
            <w:r w:rsidRPr="002C7E7A">
              <w:rPr>
                <w:rFonts w:asciiTheme="majorHAnsi" w:hAnsiTheme="majorHAnsi" w:cstheme="majorHAnsi"/>
                <w:i/>
                <w:iCs/>
                <w:lang w:val="en-US"/>
              </w:rPr>
              <w:t>n</w:t>
            </w:r>
            <w:r w:rsidRPr="002C7E7A">
              <w:rPr>
                <w:rFonts w:asciiTheme="majorHAnsi" w:hAnsiTheme="majorHAnsi" w:cstheme="majorHAnsi"/>
                <w:i/>
                <w:iCs/>
              </w:rPr>
              <w:t>ghị luận, có cách nhìn riêng, mới mẻ về vấn đề nghị luận; có sáng tạo trong viết câu, dựng đoạn, làm cho lời v</w:t>
            </w:r>
            <w:r w:rsidRPr="002C7E7A">
              <w:rPr>
                <w:rFonts w:asciiTheme="majorHAnsi" w:hAnsiTheme="majorHAnsi" w:cstheme="majorHAnsi"/>
                <w:i/>
                <w:iCs/>
                <w:lang w:val="en-US"/>
              </w:rPr>
              <w:t>ă</w:t>
            </w:r>
            <w:r w:rsidRPr="002C7E7A">
              <w:rPr>
                <w:rFonts w:asciiTheme="majorHAnsi" w:hAnsiTheme="majorHAnsi" w:cstheme="majorHAnsi"/>
                <w:i/>
                <w:iCs/>
              </w:rPr>
              <w:t>n có gi</w:t>
            </w:r>
            <w:r w:rsidRPr="002C7E7A">
              <w:rPr>
                <w:rFonts w:asciiTheme="majorHAnsi" w:hAnsiTheme="majorHAnsi" w:cstheme="majorHAnsi"/>
                <w:i/>
                <w:iCs/>
                <w:lang w:val="en-US"/>
              </w:rPr>
              <w:t>ọ</w:t>
            </w:r>
            <w:r w:rsidRPr="002C7E7A">
              <w:rPr>
                <w:rFonts w:asciiTheme="majorHAnsi" w:hAnsiTheme="majorHAnsi" w:cstheme="majorHAnsi"/>
                <w:i/>
                <w:iCs/>
              </w:rPr>
              <w:t>ng điệu, hình ảnh</w:t>
            </w:r>
            <w:r w:rsidRPr="002C7E7A">
              <w:rPr>
                <w:rFonts w:asciiTheme="majorHAnsi" w:hAnsiTheme="majorHAnsi" w:cstheme="majorHAnsi"/>
                <w:i/>
                <w:iCs/>
                <w:lang w:val="en-US"/>
              </w:rPr>
              <w:t>.</w:t>
            </w:r>
          </w:p>
        </w:tc>
        <w:tc>
          <w:tcPr>
            <w:tcW w:w="932" w:type="dxa"/>
            <w:gridSpan w:val="2"/>
            <w:tcBorders>
              <w:top w:val="single" w:sz="4" w:space="0" w:color="auto"/>
              <w:left w:val="single" w:sz="4" w:space="0" w:color="auto"/>
              <w:bottom w:val="single" w:sz="4" w:space="0" w:color="auto"/>
              <w:right w:val="single" w:sz="4" w:space="0" w:color="auto"/>
            </w:tcBorders>
            <w:hideMark/>
          </w:tcPr>
          <w:p w14:paraId="3DECC352"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58301882"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147D595F" w14:textId="77777777" w:rsidR="002C7E7A" w:rsidRPr="002C7E7A" w:rsidRDefault="002C7E7A" w:rsidP="002C7E7A">
            <w:pPr>
              <w:spacing w:after="160" w:line="259" w:lineRule="auto"/>
              <w:rPr>
                <w:rFonts w:asciiTheme="majorHAnsi" w:hAnsiTheme="majorHAnsi" w:cstheme="majorHAnsi"/>
              </w:rPr>
            </w:pPr>
          </w:p>
        </w:tc>
        <w:tc>
          <w:tcPr>
            <w:tcW w:w="679" w:type="dxa"/>
            <w:vMerge w:val="restart"/>
            <w:tcBorders>
              <w:top w:val="single" w:sz="4" w:space="0" w:color="auto"/>
              <w:left w:val="single" w:sz="4" w:space="0" w:color="auto"/>
              <w:bottom w:val="single" w:sz="4" w:space="0" w:color="auto"/>
              <w:right w:val="single" w:sz="4" w:space="0" w:color="auto"/>
            </w:tcBorders>
          </w:tcPr>
          <w:p w14:paraId="27DA5C38"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Câu 2</w:t>
            </w:r>
          </w:p>
          <w:p w14:paraId="7F10877D"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382ABAA0"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Viết bài văn nghị luận đề xuất những giải pháp phù hợp để gìn giữ các giá trị văn hóa truyền thống tốt đẹp của dân tộc.</w:t>
            </w:r>
          </w:p>
        </w:tc>
        <w:tc>
          <w:tcPr>
            <w:tcW w:w="932" w:type="dxa"/>
            <w:gridSpan w:val="2"/>
            <w:tcBorders>
              <w:top w:val="single" w:sz="4" w:space="0" w:color="auto"/>
              <w:left w:val="single" w:sz="4" w:space="0" w:color="auto"/>
              <w:bottom w:val="single" w:sz="4" w:space="0" w:color="auto"/>
              <w:right w:val="single" w:sz="4" w:space="0" w:color="auto"/>
            </w:tcBorders>
            <w:hideMark/>
          </w:tcPr>
          <w:p w14:paraId="5A465B79"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4,00</w:t>
            </w:r>
          </w:p>
        </w:tc>
      </w:tr>
      <w:tr w:rsidR="002C7E7A" w:rsidRPr="002C7E7A" w14:paraId="791B326E"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48290E1D"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5509"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693E26B0"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a. Đảm bảo bố cục và dung lượng của bài văn nghị luận</w:t>
            </w:r>
          </w:p>
          <w:p w14:paraId="105F27C6"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Bảo đảm yêu cầu về bố cục và dung lượng khoảng 400 chữ của bài văn.</w:t>
            </w:r>
          </w:p>
        </w:tc>
        <w:tc>
          <w:tcPr>
            <w:tcW w:w="932" w:type="dxa"/>
            <w:gridSpan w:val="2"/>
            <w:tcBorders>
              <w:top w:val="single" w:sz="4" w:space="0" w:color="auto"/>
              <w:left w:val="single" w:sz="4" w:space="0" w:color="auto"/>
              <w:bottom w:val="single" w:sz="4" w:space="0" w:color="auto"/>
              <w:right w:val="single" w:sz="4" w:space="0" w:color="auto"/>
            </w:tcBorders>
            <w:hideMark/>
          </w:tcPr>
          <w:p w14:paraId="2D8597BE"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tc>
      </w:tr>
      <w:tr w:rsidR="002C7E7A" w:rsidRPr="002C7E7A" w14:paraId="2AF49AD4"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236AA112"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F3CC"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61E2C527"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b. Xác định đúng vấn đề cần nghị luận</w:t>
            </w:r>
          </w:p>
          <w:p w14:paraId="53B26686"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Đề xuất các giải pháp phù hợp để gìn giữ các giá trị văn hóa truyền thống tốt của đẹp của dân tộc.</w:t>
            </w:r>
          </w:p>
        </w:tc>
        <w:tc>
          <w:tcPr>
            <w:tcW w:w="932" w:type="dxa"/>
            <w:gridSpan w:val="2"/>
            <w:tcBorders>
              <w:top w:val="single" w:sz="4" w:space="0" w:color="auto"/>
              <w:left w:val="single" w:sz="4" w:space="0" w:color="auto"/>
              <w:bottom w:val="single" w:sz="4" w:space="0" w:color="auto"/>
              <w:right w:val="single" w:sz="4" w:space="0" w:color="auto"/>
            </w:tcBorders>
          </w:tcPr>
          <w:p w14:paraId="7E13F818"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p w14:paraId="5F21B39E" w14:textId="77777777" w:rsidR="002C7E7A" w:rsidRPr="002C7E7A" w:rsidRDefault="002C7E7A" w:rsidP="002C7E7A">
            <w:pPr>
              <w:spacing w:after="160" w:line="259" w:lineRule="auto"/>
              <w:rPr>
                <w:rFonts w:asciiTheme="majorHAnsi" w:hAnsiTheme="majorHAnsi" w:cstheme="majorHAnsi"/>
              </w:rPr>
            </w:pPr>
          </w:p>
        </w:tc>
      </w:tr>
      <w:tr w:rsidR="002C7E7A" w:rsidRPr="002C7E7A" w14:paraId="6BF49061"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04E4761C"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3C166"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7E6F4CDA"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c. Viết bài văn nghị luận đảm bảo các yêu cầu</w:t>
            </w:r>
          </w:p>
          <w:p w14:paraId="0EE44F7E"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Học sinh có thể triển khai theo nhiều cách, vận dụng, tốt các thao tác lập luận; kết hợp chặt chẽ giữa lí lẽ và bằng chứng. Sau đây là một số gợi ý:</w:t>
            </w:r>
          </w:p>
        </w:tc>
        <w:tc>
          <w:tcPr>
            <w:tcW w:w="932" w:type="dxa"/>
            <w:gridSpan w:val="2"/>
            <w:tcBorders>
              <w:top w:val="single" w:sz="4" w:space="0" w:color="auto"/>
              <w:left w:val="single" w:sz="4" w:space="0" w:color="auto"/>
              <w:bottom w:val="single" w:sz="4" w:space="0" w:color="auto"/>
              <w:right w:val="single" w:sz="4" w:space="0" w:color="auto"/>
            </w:tcBorders>
          </w:tcPr>
          <w:p w14:paraId="67CA57D5"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2,75</w:t>
            </w:r>
          </w:p>
          <w:p w14:paraId="58987605" w14:textId="77777777" w:rsidR="002C7E7A" w:rsidRPr="002C7E7A" w:rsidRDefault="002C7E7A" w:rsidP="002C7E7A">
            <w:pPr>
              <w:spacing w:after="160" w:line="259" w:lineRule="auto"/>
              <w:rPr>
                <w:rFonts w:asciiTheme="majorHAnsi" w:hAnsiTheme="majorHAnsi" w:cstheme="majorHAnsi"/>
              </w:rPr>
            </w:pPr>
          </w:p>
        </w:tc>
      </w:tr>
      <w:tr w:rsidR="002C7E7A" w:rsidRPr="002C7E7A" w14:paraId="67AB1A71"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2053CF07"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07B3"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2F4634CC"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b/>
                <w:bCs/>
              </w:rPr>
              <w:t>* Mở bài:</w:t>
            </w:r>
            <w:r w:rsidRPr="002C7E7A">
              <w:rPr>
                <w:rFonts w:asciiTheme="majorHAnsi" w:hAnsiTheme="majorHAnsi" w:cstheme="majorHAnsi"/>
              </w:rPr>
              <w:t xml:space="preserve"> Giới thiệu vấn đề cần giải quyết và tầm quan trọng của việc giải quyết vấn đề.</w:t>
            </w:r>
          </w:p>
          <w:p w14:paraId="336436A0"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 Thân bài:</w:t>
            </w:r>
          </w:p>
          <w:p w14:paraId="26905AAA"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i/>
                <w:iCs/>
              </w:rPr>
              <w:lastRenderedPageBreak/>
              <w:t>- Giải thích: văn hóa truyền thống</w:t>
            </w:r>
            <w:r w:rsidRPr="002C7E7A">
              <w:rPr>
                <w:rFonts w:asciiTheme="majorHAnsi" w:hAnsiTheme="majorHAnsi" w:cstheme="majorHAnsi"/>
              </w:rPr>
              <w:t xml:space="preserve"> là tổng hòa những giá trị vật chất, tinh thần được lưu truyền từ thế hệ này sang thế hệ khác đã được thời gian kiêm chứng mang đậm bản sắc dân tộc.</w:t>
            </w:r>
          </w:p>
          <w:p w14:paraId="0AF2EAA0"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Phân tích:</w:t>
            </w:r>
          </w:p>
          <w:p w14:paraId="241FBED0"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Thực trạng: trong thời đại hội nhập toàn cầu, các giá trị văn hóa truyền thống đang phải đối mặt với nguy cơ bị mai một và biến dạng (nhiều phong tục tập quán tốt đẹp đang dần biến mất, lễ hội truyền thống bị thương mại hóa, kiến trúc cổ bị xuống cấp, ngôn ngữ bị pha tạp....).</w:t>
            </w:r>
          </w:p>
          <w:p w14:paraId="70E7FE5D"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Nguyên nhân: sự du nhập của văn hóa ngoại lai trong quá trình giao lưu văn hóa; sự bùng nổ của công nghệ thông tin và mạng xã hội; sự thiếu quan tâm, thiếu hiểu biết của một bộ phận giới trẻ về văn hóa truyền thống;...</w:t>
            </w:r>
          </w:p>
          <w:p w14:paraId="0F161699"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Hậu quả: giá trị văn hóa truyền thống dần bị mai một, bản sắc dân tộc bị phai nhạt; giới trẻ lãng quên cội nguồn, thiếu đi những giá trị tinh thần để làm chỗ dựa trong cuộc sống.</w:t>
            </w:r>
          </w:p>
          <w:p w14:paraId="5D6D92C5"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 Giải pháp:</w:t>
            </w:r>
          </w:p>
          <w:p w14:paraId="4FA46954"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i/>
                <w:iCs/>
              </w:rPr>
              <w:t>• Đối với cá nhân:</w:t>
            </w:r>
            <w:r w:rsidRPr="002C7E7A">
              <w:rPr>
                <w:rFonts w:asciiTheme="majorHAnsi" w:hAnsiTheme="majorHAnsi" w:cstheme="majorHAnsi"/>
              </w:rPr>
              <w:t xml:space="preserve"> tích cực tìm hiểu, học hỏi và trân trọng các giá trị văn hóa truyền thống thông qua việc đọc sách, tham gia các hoạt động văn hóa, lễ hội truyền thống, tìm hiểu về lịch sử, phong tục tập quán của dân tộc...</w:t>
            </w:r>
          </w:p>
          <w:p w14:paraId="7169AC94"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i/>
                <w:iCs/>
              </w:rPr>
              <w:t>• Đối với gia đình:</w:t>
            </w:r>
            <w:r w:rsidRPr="002C7E7A">
              <w:rPr>
                <w:rFonts w:asciiTheme="majorHAnsi" w:hAnsiTheme="majorHAnsi" w:cstheme="majorHAnsi"/>
              </w:rPr>
              <w:t xml:space="preserve"> ông bà, cha mẹ cần giáo dục cho con cháu những câu chuyện về lịch sử, văn hóa dân tộc; cùng con cháu tham gia các hoạt động truyền thống nhân các lễ hội văn hoá...</w:t>
            </w:r>
          </w:p>
          <w:p w14:paraId="7E0EADA3"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i/>
                <w:iCs/>
              </w:rPr>
              <w:t>• Đối với nhà trường:</w:t>
            </w:r>
            <w:r w:rsidRPr="002C7E7A">
              <w:rPr>
                <w:rFonts w:asciiTheme="majorHAnsi" w:hAnsiTheme="majorHAnsi" w:cstheme="majorHAnsi"/>
              </w:rPr>
              <w:t xml:space="preserve"> lồng ghép nội dung giáo dục về văn hóa truyền thống vào chương trình giảng dạy, tổ chức các hoạt động ngoại khóa, các cuộc thi tìm hiểu về văn hóa dân tộc, xây dựng môi trường học đường thấm đẫm bản sắc văn hóa...</w:t>
            </w:r>
          </w:p>
          <w:p w14:paraId="14283A6E"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i/>
                <w:iCs/>
              </w:rPr>
              <w:t>• Đối với xã hội:</w:t>
            </w:r>
            <w:r w:rsidRPr="002C7E7A">
              <w:rPr>
                <w:rFonts w:asciiTheme="majorHAnsi" w:hAnsiTheme="majorHAnsi" w:cstheme="majorHAnsi"/>
              </w:rPr>
              <w:t xml:space="preserve"> các cơ quan, tổ chức cần tăng cường công tác tuyên truy</w:t>
            </w:r>
            <w:r w:rsidRPr="002C7E7A">
              <w:rPr>
                <w:rFonts w:asciiTheme="majorHAnsi" w:hAnsiTheme="majorHAnsi" w:cstheme="majorHAnsi"/>
                <w:lang w:val="en-US"/>
              </w:rPr>
              <w:t>ề</w:t>
            </w:r>
            <w:r w:rsidRPr="002C7E7A">
              <w:rPr>
                <w:rFonts w:asciiTheme="majorHAnsi" w:hAnsiTheme="majorHAnsi" w:cstheme="majorHAnsi"/>
              </w:rPr>
              <w:t>n, giáo dục về văn hóa truyền thống thông qua các phương tiện truyền thông, tổ chức các sự kiện văn hóa, lễ hội, tạo điều kiện cho người dân tiếp cận và tham gia các hoạt động văn hóa...</w:t>
            </w:r>
          </w:p>
          <w:p w14:paraId="66565D4F"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b/>
                <w:bCs/>
              </w:rPr>
              <w:t>* Kết bài</w:t>
            </w:r>
            <w:r w:rsidRPr="002C7E7A">
              <w:rPr>
                <w:rFonts w:asciiTheme="majorHAnsi" w:hAnsiTheme="majorHAnsi" w:cstheme="majorHAnsi"/>
              </w:rPr>
              <w:t>: khẳng định lại ý nghĩa của việc khắc phục, giải quyết v</w:t>
            </w:r>
            <w:r w:rsidRPr="002C7E7A">
              <w:rPr>
                <w:rFonts w:asciiTheme="majorHAnsi" w:hAnsiTheme="majorHAnsi" w:cstheme="majorHAnsi"/>
                <w:lang w:val="en-US"/>
              </w:rPr>
              <w:t>ấ</w:t>
            </w:r>
            <w:r w:rsidRPr="002C7E7A">
              <w:rPr>
                <w:rFonts w:asciiTheme="majorHAnsi" w:hAnsiTheme="majorHAnsi" w:cstheme="majorHAnsi"/>
              </w:rPr>
              <w:t>n đề và rút ra bài học cho bản thân.</w:t>
            </w:r>
          </w:p>
          <w:p w14:paraId="1A468741"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b/>
                <w:bCs/>
                <w:i/>
                <w:iCs/>
              </w:rPr>
              <w:t>Hướng dẫn chấm:</w:t>
            </w:r>
            <w:r w:rsidRPr="002C7E7A">
              <w:rPr>
                <w:rFonts w:asciiTheme="majorHAnsi" w:hAnsiTheme="majorHAnsi" w:cstheme="majorHAnsi"/>
              </w:rPr>
              <w:t xml:space="preserve"> học sinh có thể trình bày và diễn đạt giống như đáp án hoặc tương tự, miễn là thuyết phục.</w:t>
            </w:r>
          </w:p>
          <w:p w14:paraId="1EBF7D24"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nêu được mở bài hoặc kết bài như yêu cầu: 0,25 điểm.</w:t>
            </w:r>
          </w:p>
          <w:p w14:paraId="33308E38"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giải thích được khái niệm/nêu được thực trạng/lí giải nguyên nhân nêu được hậu quả như yêu cầu: 0,25 điểm.</w:t>
            </w:r>
          </w:p>
          <w:p w14:paraId="68CCC066"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nêu được 3 - 4 giải pháp như yêu cầu: 1,00 điểm - 1,25 điểm.</w:t>
            </w:r>
          </w:p>
          <w:p w14:paraId="11FE02E4"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nêu được 2 giải pháp như yêu cầu: 0,75 điểm.</w:t>
            </w:r>
          </w:p>
          <w:p w14:paraId="58C1A5A4"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nêu được 1 giải pháp như yêu cầu: 0,50 điểm.</w:t>
            </w:r>
          </w:p>
          <w:p w14:paraId="17FC62FE"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lastRenderedPageBreak/>
              <w:t>- Học sinh bàn luận chung chung, sơ lược: 0,25 điểm.</w:t>
            </w:r>
          </w:p>
          <w:p w14:paraId="486E58A7"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 Học sinh bỏ giấy trắng hoặc làm lạc đề: 0,00 điểm.</w:t>
            </w:r>
          </w:p>
        </w:tc>
        <w:tc>
          <w:tcPr>
            <w:tcW w:w="932" w:type="dxa"/>
            <w:gridSpan w:val="2"/>
            <w:tcBorders>
              <w:top w:val="single" w:sz="4" w:space="0" w:color="auto"/>
              <w:left w:val="single" w:sz="4" w:space="0" w:color="auto"/>
              <w:bottom w:val="single" w:sz="4" w:space="0" w:color="auto"/>
              <w:right w:val="single" w:sz="4" w:space="0" w:color="auto"/>
            </w:tcBorders>
          </w:tcPr>
          <w:p w14:paraId="4C4BE937" w14:textId="77777777" w:rsidR="002C7E7A" w:rsidRPr="002C7E7A" w:rsidRDefault="002C7E7A" w:rsidP="002C7E7A">
            <w:pPr>
              <w:spacing w:after="160" w:line="259" w:lineRule="auto"/>
              <w:rPr>
                <w:rFonts w:asciiTheme="majorHAnsi" w:hAnsiTheme="majorHAnsi" w:cstheme="majorHAnsi"/>
                <w:u w:val="single"/>
              </w:rPr>
            </w:pPr>
            <w:r w:rsidRPr="002C7E7A">
              <w:rPr>
                <w:rFonts w:asciiTheme="majorHAnsi" w:hAnsiTheme="majorHAnsi" w:cstheme="majorHAnsi"/>
                <w:u w:val="single"/>
              </w:rPr>
              <w:lastRenderedPageBreak/>
              <w:t>0,25</w:t>
            </w:r>
          </w:p>
          <w:p w14:paraId="173EC810" w14:textId="77777777" w:rsidR="002C7E7A" w:rsidRPr="002C7E7A" w:rsidRDefault="002C7E7A" w:rsidP="002C7E7A">
            <w:pPr>
              <w:spacing w:after="160" w:line="259" w:lineRule="auto"/>
              <w:rPr>
                <w:rFonts w:asciiTheme="majorHAnsi" w:hAnsiTheme="majorHAnsi" w:cstheme="majorHAnsi"/>
                <w:u w:val="single"/>
              </w:rPr>
            </w:pPr>
          </w:p>
          <w:p w14:paraId="5E8DC28F" w14:textId="77777777" w:rsidR="002C7E7A" w:rsidRPr="002C7E7A" w:rsidRDefault="002C7E7A" w:rsidP="002C7E7A">
            <w:pPr>
              <w:spacing w:after="160" w:line="259" w:lineRule="auto"/>
              <w:rPr>
                <w:rFonts w:asciiTheme="majorHAnsi" w:hAnsiTheme="majorHAnsi" w:cstheme="majorHAnsi"/>
                <w:u w:val="single"/>
              </w:rPr>
            </w:pPr>
          </w:p>
          <w:p w14:paraId="7F6DE35A" w14:textId="77777777" w:rsidR="002C7E7A" w:rsidRPr="002C7E7A" w:rsidRDefault="002C7E7A" w:rsidP="002C7E7A">
            <w:pPr>
              <w:spacing w:after="160" w:line="259" w:lineRule="auto"/>
              <w:rPr>
                <w:rFonts w:asciiTheme="majorHAnsi" w:hAnsiTheme="majorHAnsi" w:cstheme="majorHAnsi"/>
                <w:u w:val="single"/>
              </w:rPr>
            </w:pPr>
            <w:r w:rsidRPr="002C7E7A">
              <w:rPr>
                <w:rFonts w:asciiTheme="majorHAnsi" w:hAnsiTheme="majorHAnsi" w:cstheme="majorHAnsi"/>
                <w:u w:val="single"/>
              </w:rPr>
              <w:t>0,25</w:t>
            </w:r>
          </w:p>
          <w:p w14:paraId="35B7FA1E" w14:textId="77777777" w:rsidR="002C7E7A" w:rsidRPr="002C7E7A" w:rsidRDefault="002C7E7A" w:rsidP="002C7E7A">
            <w:pPr>
              <w:spacing w:after="160" w:line="259" w:lineRule="auto"/>
              <w:rPr>
                <w:rFonts w:asciiTheme="majorHAnsi" w:hAnsiTheme="majorHAnsi" w:cstheme="majorHAnsi"/>
                <w:u w:val="single"/>
              </w:rPr>
            </w:pPr>
          </w:p>
          <w:p w14:paraId="6E0325A4" w14:textId="77777777" w:rsidR="002C7E7A" w:rsidRPr="002C7E7A" w:rsidRDefault="002C7E7A" w:rsidP="002C7E7A">
            <w:pPr>
              <w:spacing w:after="160" w:line="259" w:lineRule="auto"/>
              <w:rPr>
                <w:rFonts w:asciiTheme="majorHAnsi" w:hAnsiTheme="majorHAnsi" w:cstheme="majorHAnsi"/>
                <w:u w:val="single"/>
              </w:rPr>
            </w:pPr>
          </w:p>
          <w:p w14:paraId="09C7EF21" w14:textId="77777777" w:rsidR="002C7E7A" w:rsidRPr="002C7E7A" w:rsidRDefault="002C7E7A" w:rsidP="002C7E7A">
            <w:pPr>
              <w:spacing w:after="160" w:line="259" w:lineRule="auto"/>
              <w:rPr>
                <w:rFonts w:asciiTheme="majorHAnsi" w:hAnsiTheme="majorHAnsi" w:cstheme="majorHAnsi"/>
                <w:u w:val="single"/>
              </w:rPr>
            </w:pPr>
          </w:p>
          <w:p w14:paraId="562D83DA" w14:textId="77777777" w:rsidR="002C7E7A" w:rsidRPr="002C7E7A" w:rsidRDefault="002C7E7A" w:rsidP="002C7E7A">
            <w:pPr>
              <w:spacing w:after="160" w:line="259" w:lineRule="auto"/>
              <w:rPr>
                <w:rFonts w:asciiTheme="majorHAnsi" w:hAnsiTheme="majorHAnsi" w:cstheme="majorHAnsi"/>
                <w:u w:val="single"/>
              </w:rPr>
            </w:pPr>
            <w:r w:rsidRPr="002C7E7A">
              <w:rPr>
                <w:rFonts w:asciiTheme="majorHAnsi" w:hAnsiTheme="majorHAnsi" w:cstheme="majorHAnsi"/>
                <w:u w:val="single"/>
              </w:rPr>
              <w:t>0,25</w:t>
            </w:r>
          </w:p>
          <w:p w14:paraId="2B282B3F" w14:textId="77777777" w:rsidR="002C7E7A" w:rsidRPr="002C7E7A" w:rsidRDefault="002C7E7A" w:rsidP="002C7E7A">
            <w:pPr>
              <w:spacing w:after="160" w:line="259" w:lineRule="auto"/>
              <w:rPr>
                <w:rFonts w:asciiTheme="majorHAnsi" w:hAnsiTheme="majorHAnsi" w:cstheme="majorHAnsi"/>
                <w:u w:val="single"/>
              </w:rPr>
            </w:pPr>
          </w:p>
          <w:p w14:paraId="3F0FDCB0" w14:textId="77777777" w:rsidR="002C7E7A" w:rsidRPr="002C7E7A" w:rsidRDefault="002C7E7A" w:rsidP="002C7E7A">
            <w:pPr>
              <w:spacing w:after="160" w:line="259" w:lineRule="auto"/>
              <w:rPr>
                <w:rFonts w:asciiTheme="majorHAnsi" w:hAnsiTheme="majorHAnsi" w:cstheme="majorHAnsi"/>
                <w:u w:val="single"/>
              </w:rPr>
            </w:pPr>
          </w:p>
          <w:p w14:paraId="5E922CBE" w14:textId="77777777" w:rsidR="002C7E7A" w:rsidRPr="002C7E7A" w:rsidRDefault="002C7E7A" w:rsidP="002C7E7A">
            <w:pPr>
              <w:spacing w:after="160" w:line="259" w:lineRule="auto"/>
              <w:rPr>
                <w:rFonts w:asciiTheme="majorHAnsi" w:hAnsiTheme="majorHAnsi" w:cstheme="majorHAnsi"/>
                <w:u w:val="single"/>
              </w:rPr>
            </w:pPr>
            <w:r w:rsidRPr="002C7E7A">
              <w:rPr>
                <w:rFonts w:asciiTheme="majorHAnsi" w:hAnsiTheme="majorHAnsi" w:cstheme="majorHAnsi"/>
                <w:u w:val="single"/>
              </w:rPr>
              <w:t>0,25</w:t>
            </w:r>
          </w:p>
          <w:p w14:paraId="28CB68F0" w14:textId="77777777" w:rsidR="002C7E7A" w:rsidRPr="002C7E7A" w:rsidRDefault="002C7E7A" w:rsidP="002C7E7A">
            <w:pPr>
              <w:spacing w:after="160" w:line="259" w:lineRule="auto"/>
              <w:rPr>
                <w:rFonts w:asciiTheme="majorHAnsi" w:hAnsiTheme="majorHAnsi" w:cstheme="majorHAnsi"/>
                <w:u w:val="single"/>
              </w:rPr>
            </w:pPr>
          </w:p>
          <w:p w14:paraId="1E8598F4" w14:textId="77777777" w:rsidR="002C7E7A" w:rsidRPr="002C7E7A" w:rsidRDefault="002C7E7A" w:rsidP="002C7E7A">
            <w:pPr>
              <w:spacing w:after="160" w:line="259" w:lineRule="auto"/>
              <w:rPr>
                <w:rFonts w:asciiTheme="majorHAnsi" w:hAnsiTheme="majorHAnsi" w:cstheme="majorHAnsi"/>
                <w:u w:val="single"/>
              </w:rPr>
            </w:pPr>
            <w:r w:rsidRPr="002C7E7A">
              <w:rPr>
                <w:rFonts w:asciiTheme="majorHAnsi" w:hAnsiTheme="majorHAnsi" w:cstheme="majorHAnsi"/>
                <w:u w:val="single"/>
              </w:rPr>
              <w:t>0,25</w:t>
            </w:r>
          </w:p>
          <w:p w14:paraId="06499359" w14:textId="77777777" w:rsidR="002C7E7A" w:rsidRPr="002C7E7A" w:rsidRDefault="002C7E7A" w:rsidP="002C7E7A">
            <w:pPr>
              <w:spacing w:after="160" w:line="259" w:lineRule="auto"/>
              <w:rPr>
                <w:rFonts w:asciiTheme="majorHAnsi" w:hAnsiTheme="majorHAnsi" w:cstheme="majorHAnsi"/>
                <w:u w:val="single"/>
              </w:rPr>
            </w:pPr>
          </w:p>
          <w:p w14:paraId="4FA6747B" w14:textId="77777777" w:rsidR="002C7E7A" w:rsidRPr="002C7E7A" w:rsidRDefault="002C7E7A" w:rsidP="002C7E7A">
            <w:pPr>
              <w:spacing w:after="160" w:line="259" w:lineRule="auto"/>
              <w:rPr>
                <w:rFonts w:asciiTheme="majorHAnsi" w:hAnsiTheme="majorHAnsi" w:cstheme="majorHAnsi"/>
                <w:u w:val="single"/>
              </w:rPr>
            </w:pPr>
            <w:r w:rsidRPr="002C7E7A">
              <w:rPr>
                <w:rFonts w:asciiTheme="majorHAnsi" w:hAnsiTheme="majorHAnsi" w:cstheme="majorHAnsi"/>
                <w:u w:val="single"/>
              </w:rPr>
              <w:t>1,25</w:t>
            </w:r>
          </w:p>
          <w:p w14:paraId="3FCF6089" w14:textId="77777777" w:rsidR="002C7E7A" w:rsidRPr="002C7E7A" w:rsidRDefault="002C7E7A" w:rsidP="002C7E7A">
            <w:pPr>
              <w:spacing w:after="160" w:line="259" w:lineRule="auto"/>
              <w:rPr>
                <w:rFonts w:asciiTheme="majorHAnsi" w:hAnsiTheme="majorHAnsi" w:cstheme="majorHAnsi"/>
                <w:u w:val="single"/>
              </w:rPr>
            </w:pPr>
          </w:p>
          <w:p w14:paraId="11B7370C" w14:textId="77777777" w:rsidR="002C7E7A" w:rsidRPr="002C7E7A" w:rsidRDefault="002C7E7A" w:rsidP="002C7E7A">
            <w:pPr>
              <w:spacing w:after="160" w:line="259" w:lineRule="auto"/>
              <w:rPr>
                <w:rFonts w:asciiTheme="majorHAnsi" w:hAnsiTheme="majorHAnsi" w:cstheme="majorHAnsi"/>
                <w:u w:val="single"/>
              </w:rPr>
            </w:pPr>
          </w:p>
          <w:p w14:paraId="3CC78194" w14:textId="77777777" w:rsidR="002C7E7A" w:rsidRPr="002C7E7A" w:rsidRDefault="002C7E7A" w:rsidP="002C7E7A">
            <w:pPr>
              <w:spacing w:after="160" w:line="259" w:lineRule="auto"/>
              <w:rPr>
                <w:rFonts w:asciiTheme="majorHAnsi" w:hAnsiTheme="majorHAnsi" w:cstheme="majorHAnsi"/>
                <w:u w:val="single"/>
              </w:rPr>
            </w:pPr>
          </w:p>
          <w:p w14:paraId="4CC2E9C6" w14:textId="77777777" w:rsidR="002C7E7A" w:rsidRPr="002C7E7A" w:rsidRDefault="002C7E7A" w:rsidP="002C7E7A">
            <w:pPr>
              <w:spacing w:after="160" w:line="259" w:lineRule="auto"/>
              <w:rPr>
                <w:rFonts w:asciiTheme="majorHAnsi" w:hAnsiTheme="majorHAnsi" w:cstheme="majorHAnsi"/>
                <w:u w:val="single"/>
              </w:rPr>
            </w:pPr>
          </w:p>
          <w:p w14:paraId="6C8F370E" w14:textId="77777777" w:rsidR="002C7E7A" w:rsidRPr="002C7E7A" w:rsidRDefault="002C7E7A" w:rsidP="002C7E7A">
            <w:pPr>
              <w:spacing w:after="160" w:line="259" w:lineRule="auto"/>
              <w:rPr>
                <w:rFonts w:asciiTheme="majorHAnsi" w:hAnsiTheme="majorHAnsi" w:cstheme="majorHAnsi"/>
                <w:u w:val="single"/>
              </w:rPr>
            </w:pPr>
          </w:p>
          <w:p w14:paraId="4D400407" w14:textId="77777777" w:rsidR="002C7E7A" w:rsidRPr="002C7E7A" w:rsidRDefault="002C7E7A" w:rsidP="002C7E7A">
            <w:pPr>
              <w:spacing w:after="160" w:line="259" w:lineRule="auto"/>
              <w:rPr>
                <w:rFonts w:asciiTheme="majorHAnsi" w:hAnsiTheme="majorHAnsi" w:cstheme="majorHAnsi"/>
                <w:u w:val="single"/>
              </w:rPr>
            </w:pPr>
          </w:p>
          <w:p w14:paraId="2BE768C5" w14:textId="77777777" w:rsidR="002C7E7A" w:rsidRPr="002C7E7A" w:rsidRDefault="002C7E7A" w:rsidP="002C7E7A">
            <w:pPr>
              <w:spacing w:after="160" w:line="259" w:lineRule="auto"/>
              <w:rPr>
                <w:rFonts w:asciiTheme="majorHAnsi" w:hAnsiTheme="majorHAnsi" w:cstheme="majorHAnsi"/>
                <w:u w:val="single"/>
              </w:rPr>
            </w:pPr>
            <w:r w:rsidRPr="002C7E7A">
              <w:rPr>
                <w:rFonts w:asciiTheme="majorHAnsi" w:hAnsiTheme="majorHAnsi" w:cstheme="majorHAnsi"/>
                <w:u w:val="single"/>
              </w:rPr>
              <w:t>0,25</w:t>
            </w:r>
          </w:p>
        </w:tc>
      </w:tr>
      <w:tr w:rsidR="002C7E7A" w:rsidRPr="002C7E7A" w14:paraId="578B28BC"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2A2248D4"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B673"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33740D8E"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d. Diễn đạt</w:t>
            </w:r>
          </w:p>
          <w:p w14:paraId="0638C7C6"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Đảm bảo chuẩn chính tả, ngữ nghĩa, ngữ pháp tiếng Việt, liên kết văn bản.</w:t>
            </w:r>
          </w:p>
          <w:p w14:paraId="4B54A7DC"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b/>
                <w:bCs/>
                <w:i/>
                <w:iCs/>
              </w:rPr>
              <w:t>Hướng dẫn chấm:</w:t>
            </w:r>
            <w:r w:rsidRPr="002C7E7A">
              <w:rPr>
                <w:rFonts w:asciiTheme="majorHAnsi" w:hAnsiTheme="majorHAnsi" w:cstheme="majorHAnsi"/>
              </w:rPr>
              <w:t xml:space="preserve"> </w:t>
            </w:r>
            <w:r w:rsidRPr="002C7E7A">
              <w:rPr>
                <w:rFonts w:asciiTheme="majorHAnsi" w:hAnsiTheme="majorHAnsi" w:cstheme="majorHAnsi"/>
                <w:i/>
                <w:iCs/>
              </w:rPr>
              <w:t xml:space="preserve">không cho điểm nếu bài làm có từ </w:t>
            </w:r>
            <w:r w:rsidRPr="002C7E7A">
              <w:rPr>
                <w:rFonts w:asciiTheme="majorHAnsi" w:hAnsiTheme="majorHAnsi" w:cstheme="majorHAnsi"/>
                <w:b/>
                <w:bCs/>
                <w:i/>
                <w:iCs/>
              </w:rPr>
              <w:t>06 lỗi chính tả, dùng từ, ngữ pháp</w:t>
            </w:r>
            <w:r w:rsidRPr="002C7E7A">
              <w:rPr>
                <w:rFonts w:asciiTheme="majorHAnsi" w:hAnsiTheme="majorHAnsi" w:cstheme="majorHAnsi"/>
                <w:i/>
                <w:iCs/>
              </w:rPr>
              <w:t xml:space="preserve"> trở lên.</w:t>
            </w:r>
          </w:p>
        </w:tc>
        <w:tc>
          <w:tcPr>
            <w:tcW w:w="932" w:type="dxa"/>
            <w:gridSpan w:val="2"/>
            <w:tcBorders>
              <w:top w:val="single" w:sz="4" w:space="0" w:color="auto"/>
              <w:left w:val="single" w:sz="4" w:space="0" w:color="auto"/>
              <w:bottom w:val="single" w:sz="4" w:space="0" w:color="auto"/>
              <w:right w:val="single" w:sz="4" w:space="0" w:color="auto"/>
            </w:tcBorders>
          </w:tcPr>
          <w:p w14:paraId="09B86DDB"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0,25</w:t>
            </w:r>
          </w:p>
          <w:p w14:paraId="035B1040" w14:textId="77777777" w:rsidR="002C7E7A" w:rsidRPr="002C7E7A" w:rsidRDefault="002C7E7A" w:rsidP="002C7E7A">
            <w:pPr>
              <w:spacing w:after="160" w:line="259" w:lineRule="auto"/>
              <w:rPr>
                <w:rFonts w:asciiTheme="majorHAnsi" w:hAnsiTheme="majorHAnsi" w:cstheme="majorHAnsi"/>
              </w:rPr>
            </w:pPr>
          </w:p>
        </w:tc>
      </w:tr>
      <w:tr w:rsidR="002C7E7A" w:rsidRPr="002C7E7A" w14:paraId="710C1548" w14:textId="77777777" w:rsidTr="002C7E7A">
        <w:tc>
          <w:tcPr>
            <w:tcW w:w="0" w:type="auto"/>
            <w:vMerge/>
            <w:tcBorders>
              <w:top w:val="single" w:sz="4" w:space="0" w:color="auto"/>
              <w:left w:val="single" w:sz="4" w:space="0" w:color="auto"/>
              <w:bottom w:val="single" w:sz="4" w:space="0" w:color="auto"/>
              <w:right w:val="single" w:sz="4" w:space="0" w:color="auto"/>
            </w:tcBorders>
            <w:vAlign w:val="center"/>
            <w:hideMark/>
          </w:tcPr>
          <w:p w14:paraId="10A6AB10" w14:textId="77777777" w:rsidR="002C7E7A" w:rsidRPr="002C7E7A" w:rsidRDefault="002C7E7A" w:rsidP="002C7E7A">
            <w:pPr>
              <w:spacing w:after="160" w:line="259" w:lineRule="auto"/>
              <w:rPr>
                <w:rFonts w:asciiTheme="majorHAnsi" w:hAnsiTheme="majorHAnsi" w:cstheme="majorHAn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3477" w14:textId="77777777" w:rsidR="002C7E7A" w:rsidRPr="002C7E7A" w:rsidRDefault="002C7E7A" w:rsidP="002C7E7A">
            <w:pPr>
              <w:spacing w:after="160" w:line="259" w:lineRule="auto"/>
              <w:rPr>
                <w:rFonts w:asciiTheme="majorHAnsi" w:hAnsiTheme="majorHAnsi" w:cstheme="majorHAnsi"/>
                <w:b/>
                <w:bCs/>
              </w:rPr>
            </w:pPr>
          </w:p>
        </w:tc>
        <w:tc>
          <w:tcPr>
            <w:tcW w:w="8302" w:type="dxa"/>
            <w:tcBorders>
              <w:top w:val="single" w:sz="4" w:space="0" w:color="auto"/>
              <w:left w:val="single" w:sz="4" w:space="0" w:color="auto"/>
              <w:bottom w:val="single" w:sz="4" w:space="0" w:color="auto"/>
              <w:right w:val="single" w:sz="4" w:space="0" w:color="auto"/>
            </w:tcBorders>
            <w:hideMark/>
          </w:tcPr>
          <w:p w14:paraId="60D2A726"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i/>
                <w:iCs/>
              </w:rPr>
              <w:t>e. Sáng tạo</w:t>
            </w:r>
          </w:p>
          <w:p w14:paraId="0C63488E"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Có cách diễn đạt sáng tạo, thể hiện suy nghĩ mới mẻ, sâu sắc về vấn đề nghị luận.</w:t>
            </w:r>
          </w:p>
          <w:p w14:paraId="57E32AB4" w14:textId="77777777" w:rsidR="002C7E7A" w:rsidRPr="002C7E7A" w:rsidRDefault="002C7E7A" w:rsidP="002C7E7A">
            <w:pPr>
              <w:spacing w:after="160" w:line="259" w:lineRule="auto"/>
              <w:rPr>
                <w:rFonts w:asciiTheme="majorHAnsi" w:hAnsiTheme="majorHAnsi" w:cstheme="majorHAnsi"/>
                <w:i/>
                <w:iCs/>
              </w:rPr>
            </w:pPr>
            <w:r w:rsidRPr="002C7E7A">
              <w:rPr>
                <w:rFonts w:asciiTheme="majorHAnsi" w:hAnsiTheme="majorHAnsi" w:cstheme="majorHAnsi"/>
                <w:b/>
                <w:bCs/>
                <w:i/>
                <w:iCs/>
              </w:rPr>
              <w:t>Hướng dẫn chấm:</w:t>
            </w:r>
            <w:r w:rsidRPr="002C7E7A">
              <w:rPr>
                <w:rFonts w:asciiTheme="majorHAnsi" w:hAnsiTheme="majorHAnsi" w:cstheme="majorHAnsi"/>
              </w:rPr>
              <w:t xml:space="preserve"> </w:t>
            </w:r>
            <w:r w:rsidRPr="002C7E7A">
              <w:rPr>
                <w:rFonts w:asciiTheme="majorHAnsi" w:hAnsiTheme="majorHAnsi" w:cstheme="majorHAnsi"/>
                <w:i/>
                <w:iCs/>
              </w:rPr>
              <w:t>học sinh huy động được kiến thức và trải nghiệm của bản thân để bàn luận về vấn đề nghị luận; có cách nhìn riêng, mới mẻ về vấn đề nghị luận; có sáng tạo trong viết câu, dựng đoạn, làm cho lời văn có giọng điệu, hình ảnh.</w:t>
            </w:r>
          </w:p>
        </w:tc>
        <w:tc>
          <w:tcPr>
            <w:tcW w:w="932" w:type="dxa"/>
            <w:gridSpan w:val="2"/>
            <w:tcBorders>
              <w:top w:val="single" w:sz="4" w:space="0" w:color="auto"/>
              <w:left w:val="single" w:sz="4" w:space="0" w:color="auto"/>
              <w:bottom w:val="single" w:sz="4" w:space="0" w:color="auto"/>
              <w:right w:val="single" w:sz="4" w:space="0" w:color="auto"/>
            </w:tcBorders>
            <w:hideMark/>
          </w:tcPr>
          <w:p w14:paraId="40EA214B" w14:textId="77777777" w:rsidR="002C7E7A" w:rsidRPr="002C7E7A" w:rsidRDefault="002C7E7A" w:rsidP="002C7E7A">
            <w:pPr>
              <w:spacing w:after="160" w:line="259" w:lineRule="auto"/>
              <w:rPr>
                <w:rFonts w:asciiTheme="majorHAnsi" w:hAnsiTheme="majorHAnsi" w:cstheme="majorHAnsi"/>
              </w:rPr>
            </w:pPr>
            <w:r w:rsidRPr="002C7E7A">
              <w:rPr>
                <w:rFonts w:asciiTheme="majorHAnsi" w:hAnsiTheme="majorHAnsi" w:cstheme="majorHAnsi"/>
              </w:rPr>
              <w:t>0,50</w:t>
            </w:r>
          </w:p>
        </w:tc>
      </w:tr>
      <w:tr w:rsidR="002C7E7A" w:rsidRPr="002C7E7A" w14:paraId="2BA2B837" w14:textId="77777777" w:rsidTr="002C7E7A">
        <w:trPr>
          <w:gridAfter w:val="1"/>
          <w:wAfter w:w="21" w:type="dxa"/>
        </w:trPr>
        <w:tc>
          <w:tcPr>
            <w:tcW w:w="9776" w:type="dxa"/>
            <w:gridSpan w:val="3"/>
            <w:tcBorders>
              <w:top w:val="single" w:sz="4" w:space="0" w:color="auto"/>
              <w:left w:val="single" w:sz="4" w:space="0" w:color="auto"/>
              <w:bottom w:val="single" w:sz="4" w:space="0" w:color="auto"/>
              <w:right w:val="single" w:sz="4" w:space="0" w:color="auto"/>
            </w:tcBorders>
          </w:tcPr>
          <w:p w14:paraId="77995F97"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Tổng điểm</w:t>
            </w:r>
          </w:p>
          <w:p w14:paraId="51F52E8C" w14:textId="77777777" w:rsidR="002C7E7A" w:rsidRPr="002C7E7A" w:rsidRDefault="002C7E7A" w:rsidP="002C7E7A">
            <w:pPr>
              <w:spacing w:after="160" w:line="259" w:lineRule="auto"/>
              <w:rPr>
                <w:rFonts w:asciiTheme="majorHAnsi" w:hAnsiTheme="majorHAnsi" w:cstheme="majorHAnsi"/>
                <w:b/>
                <w:bCs/>
              </w:rPr>
            </w:pPr>
          </w:p>
        </w:tc>
        <w:tc>
          <w:tcPr>
            <w:tcW w:w="911" w:type="dxa"/>
            <w:tcBorders>
              <w:top w:val="single" w:sz="4" w:space="0" w:color="auto"/>
              <w:left w:val="single" w:sz="4" w:space="0" w:color="auto"/>
              <w:bottom w:val="single" w:sz="4" w:space="0" w:color="auto"/>
              <w:right w:val="single" w:sz="4" w:space="0" w:color="auto"/>
            </w:tcBorders>
            <w:hideMark/>
          </w:tcPr>
          <w:p w14:paraId="46079317" w14:textId="77777777" w:rsidR="002C7E7A" w:rsidRPr="002C7E7A" w:rsidRDefault="002C7E7A" w:rsidP="002C7E7A">
            <w:pPr>
              <w:spacing w:after="160" w:line="259" w:lineRule="auto"/>
              <w:rPr>
                <w:rFonts w:asciiTheme="majorHAnsi" w:hAnsiTheme="majorHAnsi" w:cstheme="majorHAnsi"/>
                <w:b/>
                <w:bCs/>
              </w:rPr>
            </w:pPr>
            <w:r w:rsidRPr="002C7E7A">
              <w:rPr>
                <w:rFonts w:asciiTheme="majorHAnsi" w:hAnsiTheme="majorHAnsi" w:cstheme="majorHAnsi"/>
                <w:b/>
                <w:bCs/>
              </w:rPr>
              <w:t>10,00</w:t>
            </w:r>
          </w:p>
        </w:tc>
      </w:tr>
    </w:tbl>
    <w:p w14:paraId="1C81EE2C" w14:textId="77777777" w:rsidR="002C7E7A" w:rsidRPr="002C7E7A" w:rsidRDefault="002C7E7A" w:rsidP="002C7E7A">
      <w:pPr>
        <w:rPr>
          <w:rFonts w:asciiTheme="majorHAnsi" w:hAnsiTheme="majorHAnsi" w:cstheme="majorHAnsi"/>
        </w:rPr>
      </w:pPr>
    </w:p>
    <w:p w14:paraId="3F9ADFCE" w14:textId="77777777" w:rsidR="002C7E7A" w:rsidRPr="002C7E7A" w:rsidRDefault="002C7E7A" w:rsidP="002C7E7A">
      <w:pPr>
        <w:rPr>
          <w:rFonts w:asciiTheme="majorHAnsi" w:hAnsiTheme="majorHAnsi" w:cstheme="majorHAnsi"/>
        </w:rPr>
      </w:pPr>
    </w:p>
    <w:p w14:paraId="7E54590A" w14:textId="77777777" w:rsidR="00ED40F6" w:rsidRPr="002C7E7A" w:rsidRDefault="00ED40F6">
      <w:pPr>
        <w:rPr>
          <w:rFonts w:asciiTheme="majorHAnsi" w:hAnsiTheme="majorHAnsi" w:cstheme="majorHAnsi"/>
          <w:lang w:val="en-US"/>
        </w:rPr>
      </w:pPr>
    </w:p>
    <w:sectPr w:rsidR="00ED40F6" w:rsidRPr="002C7E7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51FE"/>
    <w:multiLevelType w:val="multilevel"/>
    <w:tmpl w:val="9EC46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02FF6"/>
    <w:multiLevelType w:val="multilevel"/>
    <w:tmpl w:val="36C80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05035"/>
    <w:multiLevelType w:val="multilevel"/>
    <w:tmpl w:val="A496B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9744B1"/>
    <w:multiLevelType w:val="multilevel"/>
    <w:tmpl w:val="FAAA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606C1"/>
    <w:multiLevelType w:val="multilevel"/>
    <w:tmpl w:val="ADE4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C6901"/>
    <w:multiLevelType w:val="multilevel"/>
    <w:tmpl w:val="21CA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B95D23"/>
    <w:multiLevelType w:val="multilevel"/>
    <w:tmpl w:val="8EAE4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322310"/>
    <w:multiLevelType w:val="multilevel"/>
    <w:tmpl w:val="9926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852AC4"/>
    <w:multiLevelType w:val="multilevel"/>
    <w:tmpl w:val="A3662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D254D1"/>
    <w:multiLevelType w:val="multilevel"/>
    <w:tmpl w:val="2D687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055542"/>
    <w:multiLevelType w:val="multilevel"/>
    <w:tmpl w:val="0036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F02C9D"/>
    <w:multiLevelType w:val="multilevel"/>
    <w:tmpl w:val="A39E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1597080">
    <w:abstractNumId w:val="6"/>
  </w:num>
  <w:num w:numId="2" w16cid:durableId="874196043">
    <w:abstractNumId w:val="11"/>
  </w:num>
  <w:num w:numId="3" w16cid:durableId="1436512400">
    <w:abstractNumId w:val="10"/>
  </w:num>
  <w:num w:numId="4" w16cid:durableId="1577129574">
    <w:abstractNumId w:val="4"/>
  </w:num>
  <w:num w:numId="5" w16cid:durableId="1504971372">
    <w:abstractNumId w:val="0"/>
  </w:num>
  <w:num w:numId="6" w16cid:durableId="1681538610">
    <w:abstractNumId w:val="2"/>
  </w:num>
  <w:num w:numId="7" w16cid:durableId="1990592225">
    <w:abstractNumId w:val="9"/>
  </w:num>
  <w:num w:numId="8" w16cid:durableId="446236218">
    <w:abstractNumId w:val="5"/>
  </w:num>
  <w:num w:numId="9" w16cid:durableId="1234049530">
    <w:abstractNumId w:val="1"/>
  </w:num>
  <w:num w:numId="10" w16cid:durableId="1229879446">
    <w:abstractNumId w:val="7"/>
  </w:num>
  <w:num w:numId="11" w16cid:durableId="884756001">
    <w:abstractNumId w:val="8"/>
  </w:num>
  <w:num w:numId="12" w16cid:durableId="16620744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C8E"/>
    <w:rsid w:val="002C7E7A"/>
    <w:rsid w:val="00357C8E"/>
    <w:rsid w:val="003C006D"/>
    <w:rsid w:val="005359B0"/>
    <w:rsid w:val="0063707A"/>
    <w:rsid w:val="007B35F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E593F"/>
  <w15:chartTrackingRefBased/>
  <w15:docId w15:val="{E31C98B9-F79B-41B4-8B2F-B55E659C8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7C8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57C8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57C8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57C8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57C8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57C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7C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7C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7C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C8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57C8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57C8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57C8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57C8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57C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7C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7C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7C8E"/>
    <w:rPr>
      <w:rFonts w:eastAsiaTheme="majorEastAsia" w:cstheme="majorBidi"/>
      <w:color w:val="272727" w:themeColor="text1" w:themeTint="D8"/>
    </w:rPr>
  </w:style>
  <w:style w:type="paragraph" w:styleId="Title">
    <w:name w:val="Title"/>
    <w:basedOn w:val="Normal"/>
    <w:next w:val="Normal"/>
    <w:link w:val="TitleChar"/>
    <w:uiPriority w:val="10"/>
    <w:qFormat/>
    <w:rsid w:val="00357C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C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7C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7C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7C8E"/>
    <w:pPr>
      <w:spacing w:before="160"/>
      <w:jc w:val="center"/>
    </w:pPr>
    <w:rPr>
      <w:i/>
      <w:iCs/>
      <w:color w:val="404040" w:themeColor="text1" w:themeTint="BF"/>
    </w:rPr>
  </w:style>
  <w:style w:type="character" w:customStyle="1" w:styleId="QuoteChar">
    <w:name w:val="Quote Char"/>
    <w:basedOn w:val="DefaultParagraphFont"/>
    <w:link w:val="Quote"/>
    <w:uiPriority w:val="29"/>
    <w:rsid w:val="00357C8E"/>
    <w:rPr>
      <w:i/>
      <w:iCs/>
      <w:color w:val="404040" w:themeColor="text1" w:themeTint="BF"/>
    </w:rPr>
  </w:style>
  <w:style w:type="paragraph" w:styleId="ListParagraph">
    <w:name w:val="List Paragraph"/>
    <w:basedOn w:val="Normal"/>
    <w:uiPriority w:val="34"/>
    <w:qFormat/>
    <w:rsid w:val="00357C8E"/>
    <w:pPr>
      <w:ind w:left="720"/>
      <w:contextualSpacing/>
    </w:pPr>
  </w:style>
  <w:style w:type="character" w:styleId="IntenseEmphasis">
    <w:name w:val="Intense Emphasis"/>
    <w:basedOn w:val="DefaultParagraphFont"/>
    <w:uiPriority w:val="21"/>
    <w:qFormat/>
    <w:rsid w:val="00357C8E"/>
    <w:rPr>
      <w:i/>
      <w:iCs/>
      <w:color w:val="2E74B5" w:themeColor="accent1" w:themeShade="BF"/>
    </w:rPr>
  </w:style>
  <w:style w:type="paragraph" w:styleId="IntenseQuote">
    <w:name w:val="Intense Quote"/>
    <w:basedOn w:val="Normal"/>
    <w:next w:val="Normal"/>
    <w:link w:val="IntenseQuoteChar"/>
    <w:uiPriority w:val="30"/>
    <w:qFormat/>
    <w:rsid w:val="00357C8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57C8E"/>
    <w:rPr>
      <w:i/>
      <w:iCs/>
      <w:color w:val="2E74B5" w:themeColor="accent1" w:themeShade="BF"/>
    </w:rPr>
  </w:style>
  <w:style w:type="character" w:styleId="IntenseReference">
    <w:name w:val="Intense Reference"/>
    <w:basedOn w:val="DefaultParagraphFont"/>
    <w:uiPriority w:val="32"/>
    <w:qFormat/>
    <w:rsid w:val="00357C8E"/>
    <w:rPr>
      <w:b/>
      <w:bCs/>
      <w:smallCaps/>
      <w:color w:val="2E74B5" w:themeColor="accent1" w:themeShade="BF"/>
      <w:spacing w:val="5"/>
    </w:rPr>
  </w:style>
  <w:style w:type="table" w:styleId="TableGrid">
    <w:name w:val="Table Grid"/>
    <w:basedOn w:val="TableNormal"/>
    <w:uiPriority w:val="39"/>
    <w:rsid w:val="002C7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564608">
      <w:bodyDiv w:val="1"/>
      <w:marLeft w:val="0"/>
      <w:marRight w:val="0"/>
      <w:marTop w:val="0"/>
      <w:marBottom w:val="0"/>
      <w:divBdr>
        <w:top w:val="none" w:sz="0" w:space="0" w:color="auto"/>
        <w:left w:val="none" w:sz="0" w:space="0" w:color="auto"/>
        <w:bottom w:val="none" w:sz="0" w:space="0" w:color="auto"/>
        <w:right w:val="none" w:sz="0" w:space="0" w:color="auto"/>
      </w:divBdr>
    </w:div>
    <w:div w:id="643775033">
      <w:bodyDiv w:val="1"/>
      <w:marLeft w:val="0"/>
      <w:marRight w:val="0"/>
      <w:marTop w:val="0"/>
      <w:marBottom w:val="0"/>
      <w:divBdr>
        <w:top w:val="none" w:sz="0" w:space="0" w:color="auto"/>
        <w:left w:val="none" w:sz="0" w:space="0" w:color="auto"/>
        <w:bottom w:val="none" w:sz="0" w:space="0" w:color="auto"/>
        <w:right w:val="none" w:sz="0" w:space="0" w:color="auto"/>
      </w:divBdr>
    </w:div>
    <w:div w:id="750851599">
      <w:bodyDiv w:val="1"/>
      <w:marLeft w:val="0"/>
      <w:marRight w:val="0"/>
      <w:marTop w:val="0"/>
      <w:marBottom w:val="0"/>
      <w:divBdr>
        <w:top w:val="none" w:sz="0" w:space="0" w:color="auto"/>
        <w:left w:val="none" w:sz="0" w:space="0" w:color="auto"/>
        <w:bottom w:val="none" w:sz="0" w:space="0" w:color="auto"/>
        <w:right w:val="none" w:sz="0" w:space="0" w:color="auto"/>
      </w:divBdr>
    </w:div>
    <w:div w:id="940986437">
      <w:bodyDiv w:val="1"/>
      <w:marLeft w:val="0"/>
      <w:marRight w:val="0"/>
      <w:marTop w:val="0"/>
      <w:marBottom w:val="0"/>
      <w:divBdr>
        <w:top w:val="none" w:sz="0" w:space="0" w:color="auto"/>
        <w:left w:val="none" w:sz="0" w:space="0" w:color="auto"/>
        <w:bottom w:val="none" w:sz="0" w:space="0" w:color="auto"/>
        <w:right w:val="none" w:sz="0" w:space="0" w:color="auto"/>
      </w:divBdr>
    </w:div>
    <w:div w:id="1032460639">
      <w:bodyDiv w:val="1"/>
      <w:marLeft w:val="0"/>
      <w:marRight w:val="0"/>
      <w:marTop w:val="0"/>
      <w:marBottom w:val="0"/>
      <w:divBdr>
        <w:top w:val="none" w:sz="0" w:space="0" w:color="auto"/>
        <w:left w:val="none" w:sz="0" w:space="0" w:color="auto"/>
        <w:bottom w:val="none" w:sz="0" w:space="0" w:color="auto"/>
        <w:right w:val="none" w:sz="0" w:space="0" w:color="auto"/>
      </w:divBdr>
    </w:div>
    <w:div w:id="1604847707">
      <w:bodyDiv w:val="1"/>
      <w:marLeft w:val="0"/>
      <w:marRight w:val="0"/>
      <w:marTop w:val="0"/>
      <w:marBottom w:val="0"/>
      <w:divBdr>
        <w:top w:val="none" w:sz="0" w:space="0" w:color="auto"/>
        <w:left w:val="none" w:sz="0" w:space="0" w:color="auto"/>
        <w:bottom w:val="none" w:sz="0" w:space="0" w:color="auto"/>
        <w:right w:val="none" w:sz="0" w:space="0" w:color="auto"/>
      </w:divBdr>
    </w:div>
    <w:div w:id="1624191191">
      <w:bodyDiv w:val="1"/>
      <w:marLeft w:val="0"/>
      <w:marRight w:val="0"/>
      <w:marTop w:val="0"/>
      <w:marBottom w:val="0"/>
      <w:divBdr>
        <w:top w:val="none" w:sz="0" w:space="0" w:color="auto"/>
        <w:left w:val="none" w:sz="0" w:space="0" w:color="auto"/>
        <w:bottom w:val="none" w:sz="0" w:space="0" w:color="auto"/>
        <w:right w:val="none" w:sz="0" w:space="0" w:color="auto"/>
      </w:divBdr>
      <w:divsChild>
        <w:div w:id="1828130853">
          <w:marLeft w:val="0"/>
          <w:marRight w:val="0"/>
          <w:marTop w:val="0"/>
          <w:marBottom w:val="0"/>
          <w:divBdr>
            <w:top w:val="none" w:sz="0" w:space="0" w:color="auto"/>
            <w:left w:val="none" w:sz="0" w:space="0" w:color="auto"/>
            <w:bottom w:val="none" w:sz="0" w:space="0" w:color="auto"/>
            <w:right w:val="none" w:sz="0" w:space="0" w:color="auto"/>
          </w:divBdr>
        </w:div>
      </w:divsChild>
    </w:div>
    <w:div w:id="1692102323">
      <w:bodyDiv w:val="1"/>
      <w:marLeft w:val="0"/>
      <w:marRight w:val="0"/>
      <w:marTop w:val="0"/>
      <w:marBottom w:val="0"/>
      <w:divBdr>
        <w:top w:val="none" w:sz="0" w:space="0" w:color="auto"/>
        <w:left w:val="none" w:sz="0" w:space="0" w:color="auto"/>
        <w:bottom w:val="none" w:sz="0" w:space="0" w:color="auto"/>
        <w:right w:val="none" w:sz="0" w:space="0" w:color="auto"/>
      </w:divBdr>
    </w:div>
    <w:div w:id="1758674860">
      <w:bodyDiv w:val="1"/>
      <w:marLeft w:val="0"/>
      <w:marRight w:val="0"/>
      <w:marTop w:val="0"/>
      <w:marBottom w:val="0"/>
      <w:divBdr>
        <w:top w:val="none" w:sz="0" w:space="0" w:color="auto"/>
        <w:left w:val="none" w:sz="0" w:space="0" w:color="auto"/>
        <w:bottom w:val="none" w:sz="0" w:space="0" w:color="auto"/>
        <w:right w:val="none" w:sz="0" w:space="0" w:color="auto"/>
      </w:divBdr>
    </w:div>
    <w:div w:id="1973049949">
      <w:bodyDiv w:val="1"/>
      <w:marLeft w:val="0"/>
      <w:marRight w:val="0"/>
      <w:marTop w:val="0"/>
      <w:marBottom w:val="0"/>
      <w:divBdr>
        <w:top w:val="none" w:sz="0" w:space="0" w:color="auto"/>
        <w:left w:val="none" w:sz="0" w:space="0" w:color="auto"/>
        <w:bottom w:val="none" w:sz="0" w:space="0" w:color="auto"/>
        <w:right w:val="none" w:sz="0" w:space="0" w:color="auto"/>
      </w:divBdr>
      <w:divsChild>
        <w:div w:id="1213345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1827</Words>
  <Characters>10418</Characters>
  <Application>Microsoft Office Word</Application>
  <DocSecurity>0</DocSecurity>
  <Lines>86</Lines>
  <Paragraphs>24</Paragraphs>
  <ScaleCrop>false</ScaleCrop>
  <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2025-06-15T03:34:00Z</dcterms:created>
  <dcterms:modified xsi:type="dcterms:W3CDTF">2025-07-06T10:14:00Z</dcterms:modified>
</cp:coreProperties>
</file>